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78" w:rsidRDefault="00BB3331" w:rsidP="00BB3331">
      <w:pPr>
        <w:spacing w:line="360" w:lineRule="auto"/>
        <w:jc w:val="center"/>
        <w:rPr>
          <w:rFonts w:ascii="Tahoma" w:eastAsia="Calibri" w:hAnsi="Tahoma" w:cs="Tahoma"/>
          <w:b/>
          <w:sz w:val="24"/>
          <w:szCs w:val="24"/>
          <w:lang w:val="en-US" w:eastAsia="en-US"/>
        </w:rPr>
      </w:pPr>
      <w:r w:rsidRPr="00BB3331">
        <w:rPr>
          <w:rFonts w:ascii="Tahoma" w:eastAsia="Calibri" w:hAnsi="Tahoma" w:cs="Tahoma"/>
          <w:b/>
          <w:sz w:val="24"/>
          <w:szCs w:val="24"/>
          <w:lang w:val="en-US" w:eastAsia="en-US"/>
        </w:rPr>
        <w:t xml:space="preserve">CRC CHURCHES INTERNATIONAL </w:t>
      </w:r>
    </w:p>
    <w:p w:rsidR="00BB3331" w:rsidRPr="00BB3331" w:rsidRDefault="00BB3331" w:rsidP="00BB3331">
      <w:pPr>
        <w:spacing w:line="360" w:lineRule="auto"/>
        <w:jc w:val="center"/>
        <w:rPr>
          <w:rFonts w:ascii="Tahoma" w:eastAsia="Calibri" w:hAnsi="Tahoma" w:cs="Tahoma"/>
          <w:b/>
          <w:sz w:val="24"/>
          <w:szCs w:val="24"/>
          <w:lang w:val="en-US" w:eastAsia="en-US"/>
        </w:rPr>
      </w:pPr>
      <w:r w:rsidRPr="00BB3331">
        <w:rPr>
          <w:rFonts w:ascii="Tahoma" w:eastAsia="Calibri" w:hAnsi="Tahoma" w:cs="Tahoma"/>
          <w:b/>
          <w:sz w:val="24"/>
          <w:szCs w:val="24"/>
          <w:lang w:val="en-US" w:eastAsia="en-US"/>
        </w:rPr>
        <w:t xml:space="preserve">CHURCH GOVERNANCE </w:t>
      </w:r>
    </w:p>
    <w:p w:rsidR="00270C78" w:rsidRDefault="00270C78" w:rsidP="00BB3331">
      <w:pPr>
        <w:spacing w:line="240" w:lineRule="auto"/>
        <w:rPr>
          <w:rFonts w:ascii="Tahoma" w:eastAsia="Calibri" w:hAnsi="Tahoma" w:cs="Tahoma"/>
          <w:b/>
          <w:sz w:val="24"/>
          <w:szCs w:val="24"/>
          <w:lang w:val="en-US" w:eastAsia="en-US"/>
        </w:rPr>
      </w:pPr>
    </w:p>
    <w:p w:rsidR="00BB3331" w:rsidRPr="00BB3331" w:rsidRDefault="00BB3331" w:rsidP="00BB3331">
      <w:pPr>
        <w:spacing w:line="240" w:lineRule="auto"/>
        <w:rPr>
          <w:rFonts w:ascii="Tahoma" w:eastAsia="Calibri" w:hAnsi="Tahoma" w:cs="Tahoma"/>
          <w:b/>
          <w:sz w:val="24"/>
          <w:szCs w:val="24"/>
          <w:lang w:val="en-US" w:eastAsia="en-US"/>
        </w:rPr>
      </w:pPr>
      <w:r w:rsidRPr="00BB3331">
        <w:rPr>
          <w:rFonts w:ascii="Tahoma" w:eastAsia="Calibri" w:hAnsi="Tahoma" w:cs="Tahoma"/>
          <w:b/>
          <w:sz w:val="24"/>
          <w:szCs w:val="24"/>
          <w:lang w:val="en-US" w:eastAsia="en-US"/>
        </w:rPr>
        <w:t>INTRODUCTION</w:t>
      </w:r>
    </w:p>
    <w:p w:rsidR="00BB3331" w:rsidRPr="00BB3331" w:rsidRDefault="00BB3331" w:rsidP="00BB3331">
      <w:pPr>
        <w:spacing w:line="240" w:lineRule="auto"/>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In this document we aim to discuss our Biblical understanding of</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The Local Church</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Church Governance</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Church Governance Through Church History</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The Governance of a local church within a Nation</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The Governance of a National Movement</w:t>
      </w:r>
    </w:p>
    <w:p w:rsidR="00BB3331" w:rsidRPr="00BB3331" w:rsidRDefault="00BB3331" w:rsidP="001E5B16">
      <w:pPr>
        <w:numPr>
          <w:ilvl w:val="0"/>
          <w:numId w:val="1"/>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End Notes</w:t>
      </w:r>
    </w:p>
    <w:p w:rsidR="00BB3331" w:rsidRDefault="00270C78" w:rsidP="00BB3331">
      <w:p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There is also supplied a sample Local Church Constitution and a National Constitution.</w:t>
      </w:r>
    </w:p>
    <w:p w:rsidR="00270C78" w:rsidRPr="00BB3331" w:rsidRDefault="00270C78" w:rsidP="00BB3331">
      <w:pPr>
        <w:spacing w:line="240" w:lineRule="auto"/>
        <w:rPr>
          <w:rFonts w:ascii="Tahoma" w:eastAsia="Calibri" w:hAnsi="Tahoma" w:cs="Tahoma"/>
          <w:bCs/>
          <w:sz w:val="24"/>
          <w:szCs w:val="24"/>
          <w:lang w:val="en-US" w:eastAsia="en-US"/>
        </w:rPr>
      </w:pPr>
    </w:p>
    <w:p w:rsidR="00BB3331" w:rsidRPr="00270C78" w:rsidRDefault="00BB3331" w:rsidP="001E5B16">
      <w:pPr>
        <w:numPr>
          <w:ilvl w:val="0"/>
          <w:numId w:val="2"/>
        </w:numPr>
        <w:spacing w:line="240" w:lineRule="auto"/>
        <w:contextualSpacing/>
        <w:rPr>
          <w:rFonts w:ascii="Tahoma" w:eastAsia="Calibri" w:hAnsi="Tahoma" w:cs="Tahoma"/>
          <w:bCs/>
          <w:sz w:val="24"/>
          <w:szCs w:val="24"/>
          <w:lang w:val="en-US" w:eastAsia="en-US"/>
        </w:rPr>
      </w:pPr>
      <w:r w:rsidRPr="00BB3331">
        <w:rPr>
          <w:rFonts w:ascii="Tahoma" w:eastAsia="Calibri" w:hAnsi="Tahoma" w:cs="Tahoma"/>
          <w:b/>
          <w:sz w:val="24"/>
          <w:szCs w:val="24"/>
          <w:lang w:val="en-US" w:eastAsia="en-US"/>
        </w:rPr>
        <w:t>BIBLICAL UND</w:t>
      </w:r>
      <w:r w:rsidR="00B277B2">
        <w:rPr>
          <w:rFonts w:ascii="Tahoma" w:eastAsia="Calibri" w:hAnsi="Tahoma" w:cs="Tahoma"/>
          <w:b/>
          <w:sz w:val="24"/>
          <w:szCs w:val="24"/>
          <w:lang w:val="en-US" w:eastAsia="en-US"/>
        </w:rPr>
        <w:t>ERSTANDING OF THE LOCAL CHURCH</w:t>
      </w:r>
    </w:p>
    <w:p w:rsidR="00270C78" w:rsidRDefault="00270C78" w:rsidP="00270C78">
      <w:pPr>
        <w:spacing w:line="240" w:lineRule="auto"/>
        <w:ind w:left="501"/>
        <w:contextualSpacing/>
        <w:rPr>
          <w:rFonts w:ascii="Tahoma" w:eastAsia="Calibri" w:hAnsi="Tahoma" w:cs="Tahoma"/>
          <w:bCs/>
          <w:sz w:val="24"/>
          <w:szCs w:val="24"/>
          <w:lang w:val="en-US" w:eastAsia="en-US"/>
        </w:rPr>
      </w:pPr>
      <w:r w:rsidRPr="00270C78">
        <w:rPr>
          <w:rFonts w:ascii="Tahoma" w:eastAsia="Calibri" w:hAnsi="Tahoma" w:cs="Tahoma"/>
          <w:bCs/>
          <w:sz w:val="24"/>
          <w:szCs w:val="24"/>
          <w:lang w:val="en-US" w:eastAsia="en-US"/>
        </w:rPr>
        <w:t>Jesus</w:t>
      </w:r>
      <w:r>
        <w:rPr>
          <w:rFonts w:ascii="Tahoma" w:eastAsia="Calibri" w:hAnsi="Tahoma" w:cs="Tahoma"/>
          <w:bCs/>
          <w:sz w:val="24"/>
          <w:szCs w:val="24"/>
          <w:lang w:val="en-US" w:eastAsia="en-US"/>
        </w:rPr>
        <w:t xml:space="preserve"> only referred to the church twice. Firstly, he said in Matthew 16:18 “I will build my church and the gates of hell will not prevail against it.” The word translated as ‘church’ in English is taken from a secular Greek Word ‘</w:t>
      </w:r>
      <w:r w:rsidR="00A03BAC">
        <w:rPr>
          <w:rFonts w:ascii="Tahoma" w:eastAsia="Calibri" w:hAnsi="Tahoma" w:cs="Tahoma"/>
          <w:bCs/>
          <w:sz w:val="24"/>
          <w:szCs w:val="24"/>
          <w:lang w:val="en-US" w:eastAsia="en-US"/>
        </w:rPr>
        <w:t>E</w:t>
      </w:r>
      <w:r>
        <w:rPr>
          <w:rFonts w:ascii="Tahoma" w:eastAsia="Calibri" w:hAnsi="Tahoma" w:cs="Tahoma"/>
          <w:bCs/>
          <w:sz w:val="24"/>
          <w:szCs w:val="24"/>
          <w:lang w:val="en-US" w:eastAsia="en-US"/>
        </w:rPr>
        <w:t>cclesia’, meaning called out or gathered together. Thus, we understand that Jesus meant that out of the general population (demos) He would call out and gather the ‘</w:t>
      </w:r>
      <w:r w:rsidR="00A03BAC">
        <w:rPr>
          <w:rFonts w:ascii="Tahoma" w:eastAsia="Calibri" w:hAnsi="Tahoma" w:cs="Tahoma"/>
          <w:bCs/>
          <w:sz w:val="24"/>
          <w:szCs w:val="24"/>
          <w:lang w:val="en-US" w:eastAsia="en-US"/>
        </w:rPr>
        <w:t>E</w:t>
      </w:r>
      <w:r>
        <w:rPr>
          <w:rFonts w:ascii="Tahoma" w:eastAsia="Calibri" w:hAnsi="Tahoma" w:cs="Tahoma"/>
          <w:bCs/>
          <w:sz w:val="24"/>
          <w:szCs w:val="24"/>
          <w:lang w:val="en-US" w:eastAsia="en-US"/>
        </w:rPr>
        <w:t xml:space="preserve">cclesia’ – the church. </w:t>
      </w:r>
    </w:p>
    <w:p w:rsidR="008828D4" w:rsidRDefault="00270C78" w:rsidP="00270C78">
      <w:pPr>
        <w:spacing w:line="240" w:lineRule="auto"/>
        <w:ind w:left="501"/>
        <w:contextualSpacing/>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The second reference is in Matthew 18:15-17. Jesus is addressing the issue of dealing with sin in the church, particularly relating to forgiveness. </w:t>
      </w:r>
    </w:p>
    <w:p w:rsidR="00270C78" w:rsidRDefault="008828D4" w:rsidP="00270C78">
      <w:pPr>
        <w:spacing w:line="240" w:lineRule="auto"/>
        <w:ind w:left="501"/>
        <w:contextualSpacing/>
        <w:rPr>
          <w:rFonts w:ascii="Tahoma" w:eastAsia="Calibri" w:hAnsi="Tahoma" w:cs="Tahoma"/>
          <w:bCs/>
          <w:sz w:val="24"/>
          <w:szCs w:val="24"/>
          <w:lang w:val="en-US" w:eastAsia="en-US"/>
        </w:rPr>
      </w:pPr>
      <w:r>
        <w:rPr>
          <w:rFonts w:ascii="Tahoma" w:eastAsia="Calibri" w:hAnsi="Tahoma" w:cs="Tahoma"/>
          <w:bCs/>
          <w:sz w:val="24"/>
          <w:szCs w:val="24"/>
          <w:lang w:val="en-US" w:eastAsia="en-US"/>
        </w:rPr>
        <w:t>In the book of Acts and the Epistles we learn a lot more of the church, from the growth and establishment of the early church.</w:t>
      </w:r>
    </w:p>
    <w:p w:rsidR="008828D4" w:rsidRPr="00270C78" w:rsidRDefault="008828D4" w:rsidP="00270C78">
      <w:pPr>
        <w:spacing w:line="240" w:lineRule="auto"/>
        <w:ind w:left="501"/>
        <w:contextualSpacing/>
        <w:rPr>
          <w:rFonts w:ascii="Tahoma" w:eastAsia="Calibri" w:hAnsi="Tahoma" w:cs="Tahoma"/>
          <w:bCs/>
          <w:sz w:val="24"/>
          <w:szCs w:val="24"/>
          <w:lang w:val="en-US" w:eastAsia="en-US"/>
        </w:rPr>
      </w:pPr>
    </w:p>
    <w:p w:rsidR="00BB3331" w:rsidRDefault="008828D4" w:rsidP="001E5B16">
      <w:pPr>
        <w:numPr>
          <w:ilvl w:val="1"/>
          <w:numId w:val="2"/>
        </w:numPr>
        <w:spacing w:line="240" w:lineRule="auto"/>
        <w:contextualSpacing/>
        <w:rPr>
          <w:rFonts w:ascii="Tahoma" w:eastAsia="Calibri" w:hAnsi="Tahoma" w:cs="Tahoma"/>
          <w:bCs/>
          <w:sz w:val="24"/>
          <w:szCs w:val="24"/>
          <w:lang w:val="en-US" w:eastAsia="en-US"/>
        </w:rPr>
      </w:pPr>
      <w:r>
        <w:rPr>
          <w:rFonts w:ascii="Tahoma" w:eastAsia="Calibri" w:hAnsi="Tahoma" w:cs="Tahoma"/>
          <w:bCs/>
          <w:sz w:val="24"/>
          <w:szCs w:val="24"/>
          <w:lang w:val="en-US" w:eastAsia="en-US"/>
        </w:rPr>
        <w:t>What is the Church?</w:t>
      </w:r>
    </w:p>
    <w:p w:rsidR="008828D4" w:rsidRDefault="008828D4" w:rsidP="008828D4">
      <w:pPr>
        <w:spacing w:line="240" w:lineRule="auto"/>
        <w:ind w:left="792"/>
        <w:contextualSpacing/>
        <w:rPr>
          <w:rFonts w:ascii="Tahoma" w:eastAsia="Calibri" w:hAnsi="Tahoma" w:cs="Tahoma"/>
          <w:bCs/>
          <w:sz w:val="24"/>
          <w:szCs w:val="24"/>
          <w:lang w:val="en-US" w:eastAsia="en-US"/>
        </w:rPr>
      </w:pPr>
      <w:r>
        <w:rPr>
          <w:rFonts w:ascii="Tahoma" w:eastAsia="Calibri" w:hAnsi="Tahoma" w:cs="Tahoma"/>
          <w:bCs/>
          <w:sz w:val="24"/>
          <w:szCs w:val="24"/>
          <w:lang w:val="en-US" w:eastAsia="en-US"/>
        </w:rPr>
        <w:t>Scripture uses several illustrations for the church. The main ones are:</w:t>
      </w:r>
    </w:p>
    <w:p w:rsidR="008828D4" w:rsidRDefault="008828D4" w:rsidP="001E5B16">
      <w:pPr>
        <w:pStyle w:val="ListParagraph"/>
        <w:numPr>
          <w:ilvl w:val="0"/>
          <w:numId w:val="1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Spiritual temple, building – Ephesians 2:19-22</w:t>
      </w:r>
    </w:p>
    <w:p w:rsidR="008828D4" w:rsidRDefault="008828D4" w:rsidP="001E5B16">
      <w:pPr>
        <w:pStyle w:val="ListParagraph"/>
        <w:numPr>
          <w:ilvl w:val="0"/>
          <w:numId w:val="1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Body – Colossians 1:18 &amp; 1 Corinthians 12:27</w:t>
      </w:r>
    </w:p>
    <w:p w:rsidR="008828D4" w:rsidRDefault="008828D4" w:rsidP="001E5B16">
      <w:pPr>
        <w:pStyle w:val="ListParagraph"/>
        <w:numPr>
          <w:ilvl w:val="0"/>
          <w:numId w:val="1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Bride – Revelation 19:7</w:t>
      </w:r>
    </w:p>
    <w:p w:rsidR="008828D4" w:rsidRDefault="008828D4" w:rsidP="001E5B16">
      <w:pPr>
        <w:pStyle w:val="ListParagraph"/>
        <w:numPr>
          <w:ilvl w:val="0"/>
          <w:numId w:val="1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His Flock, Sheep – 1 Peter 5:2; John 10:14,15</w:t>
      </w:r>
    </w:p>
    <w:p w:rsidR="008828D4" w:rsidRDefault="008828D4" w:rsidP="008828D4">
      <w:pPr>
        <w:spacing w:line="240" w:lineRule="auto"/>
        <w:rPr>
          <w:rFonts w:ascii="Tahoma" w:eastAsia="Calibri" w:hAnsi="Tahoma" w:cs="Tahoma"/>
          <w:bCs/>
          <w:sz w:val="24"/>
          <w:szCs w:val="24"/>
          <w:lang w:val="en-US" w:eastAsia="en-US"/>
        </w:rPr>
      </w:pPr>
    </w:p>
    <w:p w:rsidR="008828D4" w:rsidRDefault="008828D4" w:rsidP="001E5B16">
      <w:pPr>
        <w:pStyle w:val="ListParagraph"/>
        <w:numPr>
          <w:ilvl w:val="1"/>
          <w:numId w:val="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The Purpose of the Church</w:t>
      </w:r>
    </w:p>
    <w:p w:rsidR="008828D4" w:rsidRDefault="008828D4" w:rsidP="001E5B16">
      <w:pPr>
        <w:pStyle w:val="ListParagraph"/>
        <w:numPr>
          <w:ilvl w:val="0"/>
          <w:numId w:val="13"/>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A dwelling place of God through the Holy Spirit – Ephesians 2:22</w:t>
      </w:r>
    </w:p>
    <w:p w:rsidR="008828D4" w:rsidRDefault="008828D4" w:rsidP="001E5B16">
      <w:pPr>
        <w:pStyle w:val="ListParagraph"/>
        <w:numPr>
          <w:ilvl w:val="0"/>
          <w:numId w:val="13"/>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be built into a spiritual house – 1 Peter 2:5</w:t>
      </w:r>
    </w:p>
    <w:p w:rsidR="008828D4" w:rsidRDefault="008828D4" w:rsidP="001E5B16">
      <w:pPr>
        <w:pStyle w:val="ListParagraph"/>
        <w:numPr>
          <w:ilvl w:val="0"/>
          <w:numId w:val="13"/>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be a holy priesthood – 1 Peter 2:5</w:t>
      </w:r>
    </w:p>
    <w:p w:rsidR="008828D4" w:rsidRDefault="008828D4" w:rsidP="001E5B16">
      <w:pPr>
        <w:pStyle w:val="ListParagraph"/>
        <w:numPr>
          <w:ilvl w:val="0"/>
          <w:numId w:val="13"/>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offer spiritual sacrifices – 1 Peter 2:5</w:t>
      </w:r>
    </w:p>
    <w:p w:rsidR="008828D4" w:rsidRDefault="008828D4" w:rsidP="001E5B16">
      <w:pPr>
        <w:pStyle w:val="ListParagraph"/>
        <w:numPr>
          <w:ilvl w:val="0"/>
          <w:numId w:val="13"/>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go and make disciples – Matthew 28:18-20</w:t>
      </w:r>
    </w:p>
    <w:p w:rsidR="008828D4" w:rsidRDefault="008828D4" w:rsidP="008828D4">
      <w:pPr>
        <w:spacing w:line="240" w:lineRule="auto"/>
        <w:rPr>
          <w:rFonts w:ascii="Tahoma" w:eastAsia="Calibri" w:hAnsi="Tahoma" w:cs="Tahoma"/>
          <w:bCs/>
          <w:sz w:val="24"/>
          <w:szCs w:val="24"/>
          <w:lang w:val="en-US" w:eastAsia="en-US"/>
        </w:rPr>
      </w:pPr>
    </w:p>
    <w:p w:rsidR="008828D4" w:rsidRDefault="00A03BAC" w:rsidP="001E5B16">
      <w:pPr>
        <w:pStyle w:val="ListParagraph"/>
        <w:numPr>
          <w:ilvl w:val="1"/>
          <w:numId w:val="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The Foundation of the Church and the head of the Church is Christ – Ephesians 2:20-21; 1 Corinthians 3:11, Ephesians 1:19-23</w:t>
      </w:r>
    </w:p>
    <w:p w:rsidR="00A03BAC" w:rsidRPr="00A03BAC" w:rsidRDefault="00A03BAC" w:rsidP="00A03BAC">
      <w:pPr>
        <w:spacing w:line="240" w:lineRule="auto"/>
        <w:rPr>
          <w:rFonts w:ascii="Tahoma" w:eastAsia="Calibri" w:hAnsi="Tahoma" w:cs="Tahoma"/>
          <w:bCs/>
          <w:sz w:val="24"/>
          <w:szCs w:val="24"/>
          <w:lang w:val="en-US" w:eastAsia="en-US"/>
        </w:rPr>
      </w:pPr>
    </w:p>
    <w:p w:rsidR="00A03BAC" w:rsidRDefault="00A03BAC" w:rsidP="001E5B16">
      <w:pPr>
        <w:pStyle w:val="ListParagraph"/>
        <w:numPr>
          <w:ilvl w:val="1"/>
          <w:numId w:val="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The Operation of the Church</w:t>
      </w:r>
    </w:p>
    <w:p w:rsidR="00CC71B9" w:rsidRDefault="00A03BAC" w:rsidP="001E5B16">
      <w:pPr>
        <w:pStyle w:val="ListParagraph"/>
        <w:numPr>
          <w:ilvl w:val="2"/>
          <w:numId w:val="14"/>
        </w:numPr>
        <w:spacing w:line="240" w:lineRule="auto"/>
        <w:rPr>
          <w:rFonts w:ascii="Tahoma" w:eastAsia="Calibri" w:hAnsi="Tahoma" w:cs="Tahoma"/>
          <w:bCs/>
          <w:sz w:val="24"/>
          <w:szCs w:val="24"/>
          <w:lang w:val="en-US" w:eastAsia="en-US"/>
        </w:rPr>
      </w:pPr>
      <w:r w:rsidRPr="00CC71B9">
        <w:rPr>
          <w:rFonts w:ascii="Tahoma" w:eastAsia="Calibri" w:hAnsi="Tahoma" w:cs="Tahoma"/>
          <w:bCs/>
          <w:sz w:val="24"/>
          <w:szCs w:val="24"/>
          <w:lang w:val="en-US" w:eastAsia="en-US"/>
        </w:rPr>
        <w:t>In one place of one accord [unity] – Acts 2:1</w:t>
      </w:r>
    </w:p>
    <w:p w:rsidR="00CC71B9" w:rsidRDefault="00A03BAC" w:rsidP="001E5B16">
      <w:pPr>
        <w:pStyle w:val="ListParagraph"/>
        <w:numPr>
          <w:ilvl w:val="2"/>
          <w:numId w:val="14"/>
        </w:numPr>
        <w:spacing w:line="240" w:lineRule="auto"/>
        <w:rPr>
          <w:rFonts w:ascii="Tahoma" w:eastAsia="Calibri" w:hAnsi="Tahoma" w:cs="Tahoma"/>
          <w:bCs/>
          <w:sz w:val="24"/>
          <w:szCs w:val="24"/>
          <w:lang w:val="en-US" w:eastAsia="en-US"/>
        </w:rPr>
      </w:pPr>
      <w:r w:rsidRPr="00CC71B9">
        <w:rPr>
          <w:rFonts w:ascii="Tahoma" w:eastAsia="Calibri" w:hAnsi="Tahoma" w:cs="Tahoma"/>
          <w:bCs/>
          <w:sz w:val="24"/>
          <w:szCs w:val="24"/>
          <w:lang w:val="en-US" w:eastAsia="en-US"/>
        </w:rPr>
        <w:t>Spirit filled people – Acts 2:4, 1 Thessalonians 1:5</w:t>
      </w:r>
    </w:p>
    <w:p w:rsidR="00A03BAC" w:rsidRPr="00CC71B9" w:rsidRDefault="00A03BAC" w:rsidP="001E5B16">
      <w:pPr>
        <w:pStyle w:val="ListParagraph"/>
        <w:numPr>
          <w:ilvl w:val="2"/>
          <w:numId w:val="14"/>
        </w:numPr>
        <w:spacing w:line="240" w:lineRule="auto"/>
        <w:rPr>
          <w:rFonts w:ascii="Tahoma" w:eastAsia="Calibri" w:hAnsi="Tahoma" w:cs="Tahoma"/>
          <w:bCs/>
          <w:sz w:val="24"/>
          <w:szCs w:val="24"/>
          <w:lang w:val="en-US" w:eastAsia="en-US"/>
        </w:rPr>
      </w:pPr>
      <w:r w:rsidRPr="00CC71B9">
        <w:rPr>
          <w:rFonts w:ascii="Tahoma" w:eastAsia="Calibri" w:hAnsi="Tahoma" w:cs="Tahoma"/>
          <w:bCs/>
          <w:sz w:val="24"/>
          <w:szCs w:val="24"/>
          <w:lang w:val="en-US" w:eastAsia="en-US"/>
        </w:rPr>
        <w:t>Preaching the Gospel – Acts 2:22-24, 38-41, 43.</w:t>
      </w:r>
    </w:p>
    <w:p w:rsidR="00CC71B9" w:rsidRDefault="00A03BAC" w:rsidP="00CC71B9">
      <w:pPr>
        <w:pStyle w:val="ListParagraph"/>
        <w:spacing w:line="240" w:lineRule="auto"/>
        <w:ind w:left="1512"/>
        <w:rPr>
          <w:rFonts w:ascii="Tahoma" w:eastAsia="Calibri" w:hAnsi="Tahoma" w:cs="Tahoma"/>
          <w:bCs/>
          <w:sz w:val="24"/>
          <w:szCs w:val="24"/>
          <w:lang w:val="en-US" w:eastAsia="en-US"/>
        </w:rPr>
      </w:pPr>
      <w:r>
        <w:rPr>
          <w:rFonts w:ascii="Tahoma" w:eastAsia="Calibri" w:hAnsi="Tahoma" w:cs="Tahoma"/>
          <w:bCs/>
          <w:sz w:val="24"/>
          <w:szCs w:val="24"/>
          <w:lang w:val="en-US" w:eastAsia="en-US"/>
        </w:rPr>
        <w:t>Passionate to share the Gospel of Christ by Word as well as by example, with signs following. Bold declaration – Romans 1:1</w:t>
      </w:r>
      <w:r w:rsidR="00CC71B9">
        <w:rPr>
          <w:rFonts w:ascii="Tahoma" w:eastAsia="Calibri" w:hAnsi="Tahoma" w:cs="Tahoma"/>
          <w:bCs/>
          <w:sz w:val="24"/>
          <w:szCs w:val="24"/>
          <w:lang w:val="en-US" w:eastAsia="en-US"/>
        </w:rPr>
        <w:t xml:space="preserve">6 </w:t>
      </w:r>
    </w:p>
    <w:p w:rsidR="00CC71B9" w:rsidRPr="00CC71B9" w:rsidRDefault="00CC71B9" w:rsidP="001E5B16">
      <w:pPr>
        <w:pStyle w:val="ListParagraph"/>
        <w:numPr>
          <w:ilvl w:val="2"/>
          <w:numId w:val="14"/>
        </w:numPr>
        <w:spacing w:line="240" w:lineRule="auto"/>
        <w:rPr>
          <w:rFonts w:ascii="Tahoma" w:eastAsia="Calibri" w:hAnsi="Tahoma" w:cs="Tahoma"/>
          <w:bCs/>
          <w:sz w:val="24"/>
          <w:szCs w:val="24"/>
          <w:lang w:val="en-US" w:eastAsia="en-US"/>
        </w:rPr>
      </w:pPr>
      <w:r w:rsidRPr="00CC71B9">
        <w:rPr>
          <w:rFonts w:ascii="Tahoma" w:eastAsia="Calibri" w:hAnsi="Tahoma" w:cs="Tahoma"/>
          <w:bCs/>
          <w:sz w:val="24"/>
          <w:szCs w:val="24"/>
          <w:lang w:val="en-US" w:eastAsia="en-US"/>
        </w:rPr>
        <w:t>Believers devoted themselves to:</w:t>
      </w:r>
    </w:p>
    <w:p w:rsidR="00CC71B9" w:rsidRDefault="00CC71B9" w:rsidP="001E5B16">
      <w:pPr>
        <w:pStyle w:val="ListParagraph"/>
        <w:numPr>
          <w:ilvl w:val="0"/>
          <w:numId w:val="1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Bible Teaching – Acts 2:42</w:t>
      </w:r>
    </w:p>
    <w:p w:rsidR="00CC71B9" w:rsidRDefault="00CC71B9" w:rsidP="00CC71B9">
      <w:pPr>
        <w:pStyle w:val="ListParagraph"/>
        <w:spacing w:line="240" w:lineRule="auto"/>
        <w:ind w:left="223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The new believers devoted themselves to the teaching of the apostles. At the </w:t>
      </w:r>
      <w:proofErr w:type="spellStart"/>
      <w:r>
        <w:rPr>
          <w:rFonts w:ascii="Tahoma" w:eastAsia="Calibri" w:hAnsi="Tahoma" w:cs="Tahoma"/>
          <w:bCs/>
          <w:sz w:val="24"/>
          <w:szCs w:val="24"/>
          <w:lang w:val="en-US" w:eastAsia="en-US"/>
        </w:rPr>
        <w:t>centre</w:t>
      </w:r>
      <w:proofErr w:type="spellEnd"/>
      <w:r>
        <w:rPr>
          <w:rFonts w:ascii="Tahoma" w:eastAsia="Calibri" w:hAnsi="Tahoma" w:cs="Tahoma"/>
          <w:bCs/>
          <w:sz w:val="24"/>
          <w:szCs w:val="24"/>
          <w:lang w:val="en-US" w:eastAsia="en-US"/>
        </w:rPr>
        <w:t xml:space="preserve"> of the church’s life was the Word of God.</w:t>
      </w:r>
    </w:p>
    <w:p w:rsidR="00CC71B9" w:rsidRDefault="00CC71B9" w:rsidP="001E5B16">
      <w:pPr>
        <w:pStyle w:val="ListParagraph"/>
        <w:numPr>
          <w:ilvl w:val="0"/>
          <w:numId w:val="1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Fellowship – Acts 2:42</w:t>
      </w:r>
    </w:p>
    <w:p w:rsidR="00CC71B9" w:rsidRDefault="00CC71B9" w:rsidP="00CC71B9">
      <w:pPr>
        <w:pStyle w:val="ListParagraph"/>
        <w:spacing w:line="240" w:lineRule="auto"/>
        <w:ind w:left="2232"/>
        <w:rPr>
          <w:rFonts w:ascii="Tahoma" w:eastAsia="Calibri" w:hAnsi="Tahoma" w:cs="Tahoma"/>
          <w:bCs/>
          <w:sz w:val="24"/>
          <w:szCs w:val="24"/>
          <w:lang w:val="en-US" w:eastAsia="en-US"/>
        </w:rPr>
      </w:pPr>
      <w:proofErr w:type="spellStart"/>
      <w:r>
        <w:rPr>
          <w:rFonts w:ascii="Tahoma" w:eastAsia="Calibri" w:hAnsi="Tahoma" w:cs="Tahoma"/>
          <w:bCs/>
          <w:sz w:val="24"/>
          <w:szCs w:val="24"/>
          <w:lang w:val="en-US" w:eastAsia="en-US"/>
        </w:rPr>
        <w:t>Koinonia</w:t>
      </w:r>
      <w:proofErr w:type="spellEnd"/>
      <w:r>
        <w:rPr>
          <w:rFonts w:ascii="Tahoma" w:eastAsia="Calibri" w:hAnsi="Tahoma" w:cs="Tahoma"/>
          <w:bCs/>
          <w:sz w:val="24"/>
          <w:szCs w:val="24"/>
          <w:lang w:val="en-US" w:eastAsia="en-US"/>
        </w:rPr>
        <w:t xml:space="preserve"> – Greek word used in various situations. </w:t>
      </w:r>
    </w:p>
    <w:p w:rsidR="00CC71B9" w:rsidRDefault="00CC71B9" w:rsidP="00CC71B9">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Means togetherness, common sharing of responsibility and privilege e.g. Marriage commitment, business partnership etc.</w:t>
      </w:r>
    </w:p>
    <w:p w:rsidR="004E3B7C" w:rsidRDefault="00CC71B9"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 xml:space="preserve">When we talk of </w:t>
      </w:r>
      <w:proofErr w:type="spellStart"/>
      <w:r w:rsidRPr="00BB3331">
        <w:rPr>
          <w:rFonts w:ascii="Tahoma" w:eastAsia="Calibri" w:hAnsi="Tahoma" w:cs="Tahoma"/>
          <w:bCs/>
          <w:sz w:val="24"/>
          <w:szCs w:val="24"/>
          <w:lang w:val="en-US" w:eastAsia="en-US"/>
        </w:rPr>
        <w:t>Koinonia</w:t>
      </w:r>
      <w:proofErr w:type="spellEnd"/>
      <w:r w:rsidRPr="00BB3331">
        <w:rPr>
          <w:rFonts w:ascii="Tahoma" w:eastAsia="Calibri" w:hAnsi="Tahoma" w:cs="Tahoma"/>
          <w:bCs/>
          <w:sz w:val="24"/>
          <w:szCs w:val="24"/>
          <w:lang w:val="en-US" w:eastAsia="en-US"/>
        </w:rPr>
        <w:t xml:space="preserve"> in the church we talk of a body of people who are totally committed to one another for better or for worse, who share what they are and what they have for the good of others, and who accept the disciplines and submit freely to the authority of the leadership in the church.</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What is the basis for fellowship?</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1John 1:</w:t>
      </w:r>
    </w:p>
    <w:p w:rsidR="004E3B7C" w:rsidRDefault="00B277B2" w:rsidP="004E3B7C">
      <w:pPr>
        <w:pStyle w:val="ListParagraph"/>
        <w:spacing w:line="240" w:lineRule="auto"/>
        <w:ind w:left="223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Vs </w:t>
      </w:r>
      <w:r w:rsidR="00BB3331" w:rsidRPr="00BB3331">
        <w:rPr>
          <w:rFonts w:ascii="Tahoma" w:eastAsia="Calibri" w:hAnsi="Tahoma" w:cs="Tahoma"/>
          <w:bCs/>
          <w:sz w:val="24"/>
          <w:szCs w:val="24"/>
          <w:lang w:val="en-US" w:eastAsia="en-US"/>
        </w:rPr>
        <w:t>3a</w:t>
      </w:r>
      <w:r w:rsidR="00BB3331" w:rsidRPr="00BB3331">
        <w:rPr>
          <w:rFonts w:ascii="Tahoma" w:eastAsia="Calibri" w:hAnsi="Tahoma" w:cs="Tahoma"/>
          <w:bCs/>
          <w:sz w:val="24"/>
          <w:szCs w:val="24"/>
          <w:lang w:val="en-US" w:eastAsia="en-US"/>
        </w:rPr>
        <w:tab/>
        <w:t>The Word – not personalities, common ideas, interests, age groups et</w:t>
      </w:r>
      <w:r w:rsidR="004E3B7C">
        <w:rPr>
          <w:rFonts w:ascii="Tahoma" w:eastAsia="Calibri" w:hAnsi="Tahoma" w:cs="Tahoma"/>
          <w:bCs/>
          <w:sz w:val="24"/>
          <w:szCs w:val="24"/>
          <w:lang w:val="en-US" w:eastAsia="en-US"/>
        </w:rPr>
        <w:t>c.</w:t>
      </w:r>
    </w:p>
    <w:p w:rsidR="004E3B7C" w:rsidRDefault="00B277B2" w:rsidP="004E3B7C">
      <w:pPr>
        <w:pStyle w:val="ListParagraph"/>
        <w:spacing w:line="240" w:lineRule="auto"/>
        <w:ind w:left="223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Vs </w:t>
      </w:r>
      <w:r w:rsidR="00BB3331" w:rsidRPr="00BB3331">
        <w:rPr>
          <w:rFonts w:ascii="Tahoma" w:eastAsia="Calibri" w:hAnsi="Tahoma" w:cs="Tahoma"/>
          <w:bCs/>
          <w:sz w:val="24"/>
          <w:szCs w:val="24"/>
          <w:lang w:val="en-US" w:eastAsia="en-US"/>
        </w:rPr>
        <w:t>3b</w:t>
      </w:r>
      <w:r w:rsidR="00BB3331" w:rsidRPr="00BB3331">
        <w:rPr>
          <w:rFonts w:ascii="Tahoma" w:eastAsia="Calibri" w:hAnsi="Tahoma" w:cs="Tahoma"/>
          <w:bCs/>
          <w:sz w:val="24"/>
          <w:szCs w:val="24"/>
          <w:lang w:val="en-US" w:eastAsia="en-US"/>
        </w:rPr>
        <w:tab/>
        <w:t>Our Relationship with God</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 xml:space="preserve">Horizontal </w:t>
      </w:r>
      <w:r w:rsidR="005209C7" w:rsidRPr="00BB3331">
        <w:rPr>
          <w:rFonts w:ascii="Tahoma" w:eastAsia="Calibri" w:hAnsi="Tahoma" w:cs="Tahoma"/>
          <w:bCs/>
          <w:sz w:val="24"/>
          <w:szCs w:val="24"/>
          <w:lang w:val="en-US" w:eastAsia="en-US"/>
        </w:rPr>
        <w:t>will not</w:t>
      </w:r>
      <w:r w:rsidRPr="00BB3331">
        <w:rPr>
          <w:rFonts w:ascii="Tahoma" w:eastAsia="Calibri" w:hAnsi="Tahoma" w:cs="Tahoma"/>
          <w:bCs/>
          <w:sz w:val="24"/>
          <w:szCs w:val="24"/>
          <w:lang w:val="en-US" w:eastAsia="en-US"/>
        </w:rPr>
        <w:t xml:space="preserve"> flow without the vertical</w:t>
      </w:r>
    </w:p>
    <w:p w:rsidR="00BB3331" w:rsidRDefault="00B277B2" w:rsidP="004E3B7C">
      <w:pPr>
        <w:pStyle w:val="ListParagraph"/>
        <w:spacing w:line="240" w:lineRule="auto"/>
        <w:ind w:left="223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Vs </w:t>
      </w:r>
      <w:r w:rsidR="00BB3331" w:rsidRPr="00BB3331">
        <w:rPr>
          <w:rFonts w:ascii="Tahoma" w:eastAsia="Calibri" w:hAnsi="Tahoma" w:cs="Tahoma"/>
          <w:bCs/>
          <w:sz w:val="24"/>
          <w:szCs w:val="24"/>
          <w:lang w:val="en-US" w:eastAsia="en-US"/>
        </w:rPr>
        <w:t>6,7</w:t>
      </w:r>
      <w:r w:rsidR="004E3B7C">
        <w:rPr>
          <w:rFonts w:ascii="Tahoma" w:eastAsia="Calibri" w:hAnsi="Tahoma" w:cs="Tahoma"/>
          <w:bCs/>
          <w:sz w:val="24"/>
          <w:szCs w:val="24"/>
          <w:lang w:val="en-US" w:eastAsia="en-US"/>
        </w:rPr>
        <w:t xml:space="preserve"> </w:t>
      </w:r>
      <w:r w:rsidR="00BB3331" w:rsidRPr="00BB3331">
        <w:rPr>
          <w:rFonts w:ascii="Tahoma" w:eastAsia="Calibri" w:hAnsi="Tahoma" w:cs="Tahoma"/>
          <w:bCs/>
          <w:sz w:val="24"/>
          <w:szCs w:val="24"/>
          <w:lang w:val="en-US" w:eastAsia="en-US"/>
        </w:rPr>
        <w:t>Our walk in the light</w:t>
      </w:r>
    </w:p>
    <w:p w:rsidR="004E3B7C" w:rsidRPr="00BB3331" w:rsidRDefault="004E3B7C" w:rsidP="004E3B7C">
      <w:pPr>
        <w:pStyle w:val="ListParagraph"/>
        <w:spacing w:line="240" w:lineRule="auto"/>
        <w:ind w:left="2232"/>
        <w:rPr>
          <w:rFonts w:ascii="Tahoma" w:eastAsia="Calibri" w:hAnsi="Tahoma" w:cs="Tahoma"/>
          <w:bCs/>
          <w:sz w:val="24"/>
          <w:szCs w:val="24"/>
          <w:lang w:val="en-US" w:eastAsia="en-US"/>
        </w:rPr>
      </w:pPr>
      <w:r>
        <w:rPr>
          <w:rFonts w:ascii="Tahoma" w:eastAsia="Calibri" w:hAnsi="Tahoma" w:cs="Tahoma"/>
          <w:bCs/>
          <w:sz w:val="24"/>
          <w:szCs w:val="24"/>
          <w:lang w:val="en-US" w:eastAsia="en-US"/>
        </w:rPr>
        <w:t>Open fellowship with one another.</w:t>
      </w:r>
    </w:p>
    <w:p w:rsidR="004E3B7C" w:rsidRDefault="00BB3331" w:rsidP="001E5B16">
      <w:pPr>
        <w:pStyle w:val="ListParagraph"/>
        <w:numPr>
          <w:ilvl w:val="0"/>
          <w:numId w:val="15"/>
        </w:numPr>
        <w:spacing w:line="240" w:lineRule="auto"/>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Breaking of Bread</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Acts 2:42,46</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Large group gatherings (Celebration Services) and Small Groups (home groups) – both essential.</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Shared meals together</w:t>
      </w:r>
    </w:p>
    <w:p w:rsidR="00BB3331" w:rsidRPr="00BB3331"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Shared in Communion together</w:t>
      </w:r>
    </w:p>
    <w:p w:rsidR="004E3B7C" w:rsidRDefault="00BB3331" w:rsidP="001E5B16">
      <w:pPr>
        <w:pStyle w:val="ListParagraph"/>
        <w:numPr>
          <w:ilvl w:val="0"/>
          <w:numId w:val="15"/>
        </w:numPr>
        <w:spacing w:line="240" w:lineRule="auto"/>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Prayer</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Acts 2:42</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Not saying nice prayers</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They prayed! – Acts 4:24-31</w:t>
      </w:r>
    </w:p>
    <w:p w:rsidR="004E3B7C"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Dependent on God</w:t>
      </w:r>
    </w:p>
    <w:p w:rsidR="00BB3331" w:rsidRDefault="00BB3331" w:rsidP="004E3B7C">
      <w:pPr>
        <w:pStyle w:val="ListParagraph"/>
        <w:spacing w:line="240" w:lineRule="auto"/>
        <w:ind w:left="2232"/>
        <w:rPr>
          <w:rFonts w:ascii="Tahoma" w:eastAsia="Calibri" w:hAnsi="Tahoma" w:cs="Tahoma"/>
          <w:bCs/>
          <w:sz w:val="24"/>
          <w:szCs w:val="24"/>
          <w:lang w:val="en-US" w:eastAsia="en-US"/>
        </w:rPr>
      </w:pPr>
      <w:r w:rsidRPr="00BB3331">
        <w:rPr>
          <w:rFonts w:ascii="Tahoma" w:eastAsia="Calibri" w:hAnsi="Tahoma" w:cs="Tahoma"/>
          <w:bCs/>
          <w:sz w:val="24"/>
          <w:szCs w:val="24"/>
          <w:lang w:val="en-US" w:eastAsia="en-US"/>
        </w:rPr>
        <w:t>Confident in the power of God to work</w:t>
      </w:r>
    </w:p>
    <w:p w:rsidR="005209C7" w:rsidRDefault="005209C7" w:rsidP="004E3B7C">
      <w:pPr>
        <w:pStyle w:val="ListParagraph"/>
        <w:spacing w:line="240" w:lineRule="auto"/>
        <w:ind w:left="2232"/>
        <w:rPr>
          <w:rFonts w:ascii="Tahoma" w:eastAsia="Calibri" w:hAnsi="Tahoma" w:cs="Tahoma"/>
          <w:bCs/>
          <w:sz w:val="24"/>
          <w:szCs w:val="24"/>
          <w:lang w:val="en-US" w:eastAsia="en-US"/>
        </w:rPr>
      </w:pPr>
    </w:p>
    <w:p w:rsidR="004E3B7C" w:rsidRPr="004E3B7C" w:rsidRDefault="004E3B7C" w:rsidP="001E5B16">
      <w:pPr>
        <w:pStyle w:val="ListParagraph"/>
        <w:numPr>
          <w:ilvl w:val="1"/>
          <w:numId w:val="14"/>
        </w:numPr>
        <w:spacing w:line="240" w:lineRule="auto"/>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The Church Inclusive and Exclusive</w:t>
      </w:r>
    </w:p>
    <w:p w:rsidR="004E3B7C" w:rsidRDefault="004E3B7C" w:rsidP="004E3B7C">
      <w:pPr>
        <w:pStyle w:val="ListParagraph"/>
        <w:spacing w:line="240" w:lineRule="auto"/>
        <w:ind w:left="1116"/>
        <w:rPr>
          <w:rFonts w:ascii="Tahoma" w:eastAsia="Calibri" w:hAnsi="Tahoma" w:cs="Tahoma"/>
          <w:bCs/>
          <w:sz w:val="24"/>
          <w:szCs w:val="24"/>
          <w:lang w:val="en-US" w:eastAsia="en-US"/>
        </w:rPr>
      </w:pPr>
      <w:r>
        <w:rPr>
          <w:rFonts w:ascii="Tahoma" w:eastAsia="Calibri" w:hAnsi="Tahoma" w:cs="Tahoma"/>
          <w:bCs/>
          <w:sz w:val="24"/>
          <w:szCs w:val="24"/>
          <w:lang w:val="en-US" w:eastAsia="en-US"/>
        </w:rPr>
        <w:t>Inclusive – Ephesians 2:17-19; 3:4-6</w:t>
      </w:r>
    </w:p>
    <w:p w:rsidR="004E3B7C" w:rsidRDefault="004E3B7C" w:rsidP="004E3B7C">
      <w:pPr>
        <w:pStyle w:val="ListParagraph"/>
        <w:spacing w:line="240" w:lineRule="auto"/>
        <w:ind w:left="1116"/>
        <w:rPr>
          <w:rFonts w:ascii="Tahoma" w:eastAsia="Calibri" w:hAnsi="Tahoma" w:cs="Tahoma"/>
          <w:bCs/>
          <w:sz w:val="24"/>
          <w:szCs w:val="24"/>
          <w:lang w:val="en-US" w:eastAsia="en-US"/>
        </w:rPr>
      </w:pPr>
      <w:r>
        <w:rPr>
          <w:rFonts w:ascii="Tahoma" w:eastAsia="Calibri" w:hAnsi="Tahoma" w:cs="Tahoma"/>
          <w:bCs/>
          <w:sz w:val="24"/>
          <w:szCs w:val="24"/>
          <w:lang w:val="en-US" w:eastAsia="en-US"/>
        </w:rPr>
        <w:t>Exclusive – 1 John 5:11-13; Acts 4:10</w:t>
      </w:r>
    </w:p>
    <w:p w:rsidR="004E3B7C" w:rsidRDefault="004E3B7C" w:rsidP="004E3B7C">
      <w:pPr>
        <w:spacing w:line="240" w:lineRule="auto"/>
        <w:rPr>
          <w:rFonts w:ascii="Tahoma" w:eastAsia="Calibri" w:hAnsi="Tahoma" w:cs="Tahoma"/>
          <w:bCs/>
          <w:sz w:val="24"/>
          <w:szCs w:val="24"/>
          <w:lang w:val="en-US" w:eastAsia="en-US"/>
        </w:rPr>
      </w:pPr>
    </w:p>
    <w:p w:rsidR="004E3B7C" w:rsidRPr="004E3B7C" w:rsidRDefault="004E3B7C" w:rsidP="001E5B16">
      <w:pPr>
        <w:pStyle w:val="ListParagraph"/>
        <w:numPr>
          <w:ilvl w:val="1"/>
          <w:numId w:val="14"/>
        </w:numPr>
        <w:spacing w:line="240" w:lineRule="auto"/>
        <w:rPr>
          <w:rFonts w:ascii="Tahoma" w:eastAsia="Calibri" w:hAnsi="Tahoma" w:cs="Tahoma"/>
          <w:bCs/>
          <w:sz w:val="24"/>
          <w:szCs w:val="24"/>
          <w:lang w:val="en-US" w:eastAsia="en-US"/>
        </w:rPr>
      </w:pPr>
      <w:r w:rsidRPr="004E3B7C">
        <w:rPr>
          <w:rFonts w:ascii="Tahoma" w:eastAsia="Calibri" w:hAnsi="Tahoma" w:cs="Tahoma"/>
          <w:bCs/>
          <w:sz w:val="24"/>
          <w:szCs w:val="24"/>
          <w:lang w:val="en-US" w:eastAsia="en-US"/>
        </w:rPr>
        <w:t xml:space="preserve">God’s Equipping for the Church </w:t>
      </w:r>
    </w:p>
    <w:p w:rsidR="004E3B7C" w:rsidRDefault="004E3B7C" w:rsidP="004E3B7C">
      <w:pPr>
        <w:pStyle w:val="ListParagraph"/>
        <w:spacing w:line="240" w:lineRule="auto"/>
        <w:ind w:left="1116"/>
        <w:rPr>
          <w:rFonts w:ascii="Tahoma" w:eastAsia="Calibri" w:hAnsi="Tahoma" w:cs="Tahoma"/>
          <w:bCs/>
          <w:sz w:val="24"/>
          <w:szCs w:val="24"/>
          <w:lang w:val="en-US" w:eastAsia="en-US"/>
        </w:rPr>
      </w:pPr>
      <w:r>
        <w:rPr>
          <w:rFonts w:ascii="Tahoma" w:eastAsia="Calibri" w:hAnsi="Tahoma" w:cs="Tahoma"/>
          <w:bCs/>
          <w:sz w:val="24"/>
          <w:szCs w:val="24"/>
          <w:lang w:val="en-US" w:eastAsia="en-US"/>
        </w:rPr>
        <w:t>Ephesians 4:11-13 NLT</w:t>
      </w:r>
    </w:p>
    <w:p w:rsidR="007A7BAE" w:rsidRDefault="00DC6E34" w:rsidP="007A7BAE">
      <w:pPr>
        <w:pStyle w:val="ListParagraph"/>
        <w:spacing w:line="240" w:lineRule="auto"/>
        <w:ind w:left="1116"/>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Ministry gifts to equip or prepare God’s people</w:t>
      </w:r>
    </w:p>
    <w:p w:rsidR="007A7BAE" w:rsidRDefault="00DC6E34" w:rsidP="001E5B16">
      <w:pPr>
        <w:pStyle w:val="ListParagraph"/>
        <w:numPr>
          <w:ilvl w:val="0"/>
          <w:numId w:val="15"/>
        </w:numPr>
        <w:spacing w:line="240" w:lineRule="auto"/>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For works of service</w:t>
      </w:r>
    </w:p>
    <w:p w:rsidR="007A7BAE" w:rsidRDefault="00DC6E34" w:rsidP="001E5B16">
      <w:pPr>
        <w:pStyle w:val="ListParagraph"/>
        <w:numPr>
          <w:ilvl w:val="0"/>
          <w:numId w:val="15"/>
        </w:numPr>
        <w:spacing w:line="240" w:lineRule="auto"/>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So that the body of Christ may be built up</w:t>
      </w:r>
    </w:p>
    <w:p w:rsidR="007A7BAE" w:rsidRDefault="00DC6E34" w:rsidP="001E5B16">
      <w:pPr>
        <w:pStyle w:val="ListParagraph"/>
        <w:numPr>
          <w:ilvl w:val="0"/>
          <w:numId w:val="15"/>
        </w:numPr>
        <w:spacing w:line="240" w:lineRule="auto"/>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Until we all reach unity in the faith and in the knowledge of the Son of God.</w:t>
      </w:r>
    </w:p>
    <w:p w:rsidR="007A7BAE" w:rsidRDefault="00DC6E34" w:rsidP="001E5B16">
      <w:pPr>
        <w:pStyle w:val="ListParagraph"/>
        <w:numPr>
          <w:ilvl w:val="0"/>
          <w:numId w:val="15"/>
        </w:numPr>
        <w:spacing w:line="240" w:lineRule="auto"/>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 xml:space="preserve">To become mature, attaining to the whole measure of the </w:t>
      </w:r>
      <w:proofErr w:type="spellStart"/>
      <w:r w:rsidRPr="007A7BAE">
        <w:rPr>
          <w:rFonts w:ascii="Tahoma" w:eastAsia="Calibri" w:hAnsi="Tahoma" w:cs="Tahoma"/>
          <w:bCs/>
          <w:sz w:val="24"/>
          <w:szCs w:val="24"/>
          <w:lang w:val="en-US" w:eastAsia="en-US"/>
        </w:rPr>
        <w:t>fulness</w:t>
      </w:r>
      <w:proofErr w:type="spellEnd"/>
      <w:r w:rsidRPr="007A7BAE">
        <w:rPr>
          <w:rFonts w:ascii="Tahoma" w:eastAsia="Calibri" w:hAnsi="Tahoma" w:cs="Tahoma"/>
          <w:bCs/>
          <w:sz w:val="24"/>
          <w:szCs w:val="24"/>
          <w:lang w:val="en-US" w:eastAsia="en-US"/>
        </w:rPr>
        <w:t xml:space="preserve"> of Christ.</w:t>
      </w:r>
    </w:p>
    <w:p w:rsidR="007A7BAE" w:rsidRDefault="00DC6E34" w:rsidP="007A7BAE">
      <w:pPr>
        <w:pStyle w:val="ListParagraph"/>
        <w:spacing w:line="240" w:lineRule="auto"/>
        <w:ind w:left="2232"/>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What is mature?</w:t>
      </w:r>
    </w:p>
    <w:p w:rsidR="007A7BAE" w:rsidRDefault="00DC6E34" w:rsidP="007A7BAE">
      <w:pPr>
        <w:pStyle w:val="ListParagraph"/>
        <w:spacing w:line="240" w:lineRule="auto"/>
        <w:ind w:left="2232"/>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Word of God changing us – mind and then behavior</w:t>
      </w:r>
    </w:p>
    <w:p w:rsidR="00DC6E34" w:rsidRPr="007A7BAE" w:rsidRDefault="00DC6E34" w:rsidP="007A7BAE">
      <w:pPr>
        <w:pStyle w:val="ListParagraph"/>
        <w:spacing w:line="240" w:lineRule="auto"/>
        <w:ind w:left="2232"/>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Titus 2:1-10</w:t>
      </w:r>
    </w:p>
    <w:p w:rsidR="006D3428" w:rsidRDefault="006D3428" w:rsidP="00DC6E34">
      <w:pPr>
        <w:spacing w:line="240" w:lineRule="auto"/>
        <w:ind w:left="720"/>
        <w:rPr>
          <w:rFonts w:ascii="Tahoma" w:eastAsia="Calibri" w:hAnsi="Tahoma" w:cs="Tahoma"/>
          <w:bCs/>
          <w:sz w:val="24"/>
          <w:szCs w:val="24"/>
          <w:lang w:val="en-US" w:eastAsia="en-US"/>
        </w:rPr>
      </w:pPr>
    </w:p>
    <w:p w:rsidR="006D3428" w:rsidRDefault="006D3428" w:rsidP="00DC6E34">
      <w:pPr>
        <w:spacing w:line="240" w:lineRule="auto"/>
        <w:ind w:left="720"/>
        <w:rPr>
          <w:rFonts w:ascii="Tahoma" w:eastAsia="Calibri" w:hAnsi="Tahoma" w:cs="Tahoma"/>
          <w:bCs/>
          <w:sz w:val="24"/>
          <w:szCs w:val="24"/>
          <w:lang w:val="en-US" w:eastAsia="en-US"/>
        </w:rPr>
      </w:pPr>
    </w:p>
    <w:p w:rsidR="00811978" w:rsidRPr="007A7BAE" w:rsidRDefault="00811978" w:rsidP="001E5B16">
      <w:pPr>
        <w:pStyle w:val="ListParagraph"/>
        <w:numPr>
          <w:ilvl w:val="0"/>
          <w:numId w:val="2"/>
        </w:numPr>
        <w:spacing w:line="240" w:lineRule="auto"/>
        <w:rPr>
          <w:rFonts w:ascii="Tahoma" w:eastAsia="Calibri" w:hAnsi="Tahoma" w:cs="Tahoma"/>
          <w:bCs/>
          <w:sz w:val="24"/>
          <w:szCs w:val="24"/>
          <w:lang w:val="en-US" w:eastAsia="en-US"/>
        </w:rPr>
      </w:pPr>
      <w:r>
        <w:rPr>
          <w:rFonts w:ascii="Tahoma" w:eastAsia="Calibri" w:hAnsi="Tahoma" w:cs="Tahoma"/>
          <w:b/>
          <w:sz w:val="24"/>
          <w:szCs w:val="24"/>
          <w:lang w:val="en-US" w:eastAsia="en-US"/>
        </w:rPr>
        <w:t>BIBLICAL UNDERSTANDING OF CHURCH GOVERNANCE</w:t>
      </w:r>
    </w:p>
    <w:p w:rsidR="007A7BAE" w:rsidRPr="007A7BAE" w:rsidRDefault="007A7BAE" w:rsidP="007A7BAE">
      <w:pPr>
        <w:spacing w:line="240" w:lineRule="auto"/>
        <w:rPr>
          <w:rFonts w:ascii="Tahoma" w:eastAsia="Calibri" w:hAnsi="Tahoma" w:cs="Tahoma"/>
          <w:bCs/>
          <w:sz w:val="24"/>
          <w:szCs w:val="24"/>
          <w:lang w:val="en-US" w:eastAsia="en-US"/>
        </w:rPr>
      </w:pPr>
    </w:p>
    <w:p w:rsidR="00811978" w:rsidRDefault="00811978" w:rsidP="001E5B16">
      <w:pPr>
        <w:pStyle w:val="ListParagraph"/>
        <w:numPr>
          <w:ilvl w:val="1"/>
          <w:numId w:val="2"/>
        </w:numPr>
        <w:spacing w:line="240" w:lineRule="auto"/>
        <w:rPr>
          <w:rFonts w:ascii="Tahoma" w:eastAsia="Calibri" w:hAnsi="Tahoma" w:cs="Tahoma"/>
          <w:bCs/>
          <w:sz w:val="24"/>
          <w:szCs w:val="24"/>
          <w:lang w:val="en-US" w:eastAsia="en-US"/>
        </w:rPr>
      </w:pPr>
      <w:r w:rsidRPr="00811978">
        <w:rPr>
          <w:rFonts w:ascii="Tahoma" w:eastAsia="Calibri" w:hAnsi="Tahoma" w:cs="Tahoma"/>
          <w:bCs/>
          <w:sz w:val="24"/>
          <w:szCs w:val="24"/>
          <w:lang w:val="en-US" w:eastAsia="en-US"/>
        </w:rPr>
        <w:t xml:space="preserve"> Under the Leadership of Christ</w:t>
      </w:r>
    </w:p>
    <w:p w:rsidR="00811978" w:rsidRPr="00811978" w:rsidRDefault="00811978"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w:t>
      </w:r>
      <w:r w:rsidR="00E049DF" w:rsidRPr="00811978">
        <w:rPr>
          <w:rFonts w:ascii="Tahoma" w:eastAsia="Calibri" w:hAnsi="Tahoma" w:cs="Tahoma"/>
          <w:bCs/>
          <w:sz w:val="24"/>
          <w:szCs w:val="24"/>
          <w:lang w:val="en-US" w:eastAsia="en-US"/>
        </w:rPr>
        <w:t>Ephesians 5:23 – Christ is the head of the Church</w:t>
      </w:r>
    </w:p>
    <w:p w:rsidR="00E049DF" w:rsidRDefault="00811978"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w:t>
      </w:r>
      <w:r w:rsidR="00E049DF" w:rsidRPr="00811978">
        <w:rPr>
          <w:rFonts w:ascii="Tahoma" w:eastAsia="Calibri" w:hAnsi="Tahoma" w:cs="Tahoma"/>
          <w:bCs/>
          <w:sz w:val="24"/>
          <w:szCs w:val="24"/>
          <w:lang w:val="en-US" w:eastAsia="en-US"/>
        </w:rPr>
        <w:t>Colossians 2:10 – Christ the head over every power and authority.</w:t>
      </w:r>
    </w:p>
    <w:p w:rsidR="007A7BAE" w:rsidRDefault="007A7BAE" w:rsidP="00811978">
      <w:pPr>
        <w:pStyle w:val="ListParagraph"/>
        <w:spacing w:line="240" w:lineRule="auto"/>
        <w:ind w:left="792"/>
        <w:rPr>
          <w:rFonts w:ascii="Tahoma" w:eastAsia="Calibri" w:hAnsi="Tahoma" w:cs="Tahoma"/>
          <w:bCs/>
          <w:sz w:val="24"/>
          <w:szCs w:val="24"/>
          <w:lang w:val="en-US" w:eastAsia="en-US"/>
        </w:rPr>
      </w:pPr>
    </w:p>
    <w:p w:rsidR="00811978" w:rsidRDefault="00811978" w:rsidP="001E5B16">
      <w:pPr>
        <w:pStyle w:val="ListParagraph"/>
        <w:numPr>
          <w:ilvl w:val="1"/>
          <w:numId w:val="2"/>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w:t>
      </w:r>
      <w:r w:rsidRPr="00811978">
        <w:rPr>
          <w:rFonts w:ascii="Tahoma" w:eastAsia="Calibri" w:hAnsi="Tahoma" w:cs="Tahoma"/>
          <w:bCs/>
          <w:sz w:val="24"/>
          <w:szCs w:val="24"/>
          <w:lang w:val="en-US" w:eastAsia="en-US"/>
        </w:rPr>
        <w:t>Plurality of Eldership</w:t>
      </w:r>
      <w:r>
        <w:rPr>
          <w:rFonts w:ascii="Tahoma" w:eastAsia="Calibri" w:hAnsi="Tahoma" w:cs="Tahoma"/>
          <w:bCs/>
          <w:sz w:val="24"/>
          <w:szCs w:val="24"/>
          <w:lang w:val="en-US" w:eastAsia="en-US"/>
        </w:rPr>
        <w:t xml:space="preserve"> </w:t>
      </w:r>
    </w:p>
    <w:p w:rsidR="00E049DF" w:rsidRDefault="00811978"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w:t>
      </w:r>
      <w:r w:rsidR="00E049DF" w:rsidRPr="00811978">
        <w:rPr>
          <w:rFonts w:ascii="Tahoma" w:eastAsia="Calibri" w:hAnsi="Tahoma" w:cs="Tahoma"/>
          <w:bCs/>
          <w:sz w:val="24"/>
          <w:szCs w:val="24"/>
          <w:lang w:val="en-US" w:eastAsia="en-US"/>
        </w:rPr>
        <w:t>The New Testament teaches that there is a plurality of leadership in each local church.</w:t>
      </w:r>
    </w:p>
    <w:p w:rsidR="00811978" w:rsidRDefault="00811978"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We see a picture of Ministry Gifts and Elderships working together in loving unity to advance the cause of Christ through the local churches. </w:t>
      </w:r>
    </w:p>
    <w:p w:rsidR="007A7BAE" w:rsidRDefault="007A7BAE" w:rsidP="00811978">
      <w:pPr>
        <w:pStyle w:val="ListParagraph"/>
        <w:spacing w:line="240" w:lineRule="auto"/>
        <w:ind w:left="792"/>
        <w:rPr>
          <w:rFonts w:ascii="Tahoma" w:eastAsia="Calibri" w:hAnsi="Tahoma" w:cs="Tahoma"/>
          <w:bCs/>
          <w:sz w:val="24"/>
          <w:szCs w:val="24"/>
          <w:lang w:val="en-US" w:eastAsia="en-US"/>
        </w:rPr>
      </w:pPr>
    </w:p>
    <w:p w:rsidR="00811978" w:rsidRDefault="00811978" w:rsidP="00811978">
      <w:pPr>
        <w:pStyle w:val="ListParagraph"/>
        <w:spacing w:line="240" w:lineRule="auto"/>
        <w:ind w:left="792"/>
        <w:rPr>
          <w:rFonts w:ascii="Tahoma" w:eastAsia="Calibri" w:hAnsi="Tahoma" w:cs="Tahoma"/>
          <w:bCs/>
          <w:sz w:val="24"/>
          <w:szCs w:val="24"/>
          <w:lang w:val="en-US" w:eastAsia="en-US"/>
        </w:rPr>
      </w:pPr>
      <w:r w:rsidRPr="00ED53DA">
        <w:rPr>
          <w:rFonts w:ascii="Tahoma" w:eastAsia="Calibri" w:hAnsi="Tahoma" w:cs="Tahoma"/>
          <w:bCs/>
          <w:i/>
          <w:iCs/>
          <w:sz w:val="24"/>
          <w:szCs w:val="24"/>
          <w:lang w:val="en-US" w:eastAsia="en-US"/>
        </w:rPr>
        <w:t>Ministry Gifts</w:t>
      </w:r>
      <w:r>
        <w:rPr>
          <w:rFonts w:ascii="Tahoma" w:eastAsia="Calibri" w:hAnsi="Tahoma" w:cs="Tahoma"/>
          <w:bCs/>
          <w:sz w:val="24"/>
          <w:szCs w:val="24"/>
          <w:lang w:val="en-US" w:eastAsia="en-US"/>
        </w:rPr>
        <w:t>: Ephesians 5:4:11-16</w:t>
      </w:r>
    </w:p>
    <w:p w:rsidR="00811978" w:rsidRDefault="00811978" w:rsidP="00811978">
      <w:pPr>
        <w:pStyle w:val="ListParagraph"/>
        <w:spacing w:line="240" w:lineRule="auto"/>
        <w:ind w:left="792"/>
        <w:rPr>
          <w:rFonts w:ascii="Tahoma" w:eastAsia="Calibri" w:hAnsi="Tahoma" w:cs="Tahoma"/>
          <w:bCs/>
          <w:sz w:val="24"/>
          <w:szCs w:val="24"/>
          <w:lang w:val="en-US" w:eastAsia="en-US"/>
        </w:rPr>
      </w:pPr>
      <w:r w:rsidRPr="00ED53DA">
        <w:rPr>
          <w:rFonts w:ascii="Tahoma" w:eastAsia="Calibri" w:hAnsi="Tahoma" w:cs="Tahoma"/>
          <w:bCs/>
          <w:i/>
          <w:iCs/>
          <w:sz w:val="24"/>
          <w:szCs w:val="24"/>
          <w:lang w:val="en-US" w:eastAsia="en-US"/>
        </w:rPr>
        <w:t>Elderships</w:t>
      </w:r>
      <w:r>
        <w:rPr>
          <w:rFonts w:ascii="Tahoma" w:eastAsia="Calibri" w:hAnsi="Tahoma" w:cs="Tahoma"/>
          <w:bCs/>
          <w:sz w:val="24"/>
          <w:szCs w:val="24"/>
          <w:lang w:val="en-US" w:eastAsia="en-US"/>
        </w:rPr>
        <w:t xml:space="preserve">: Acts11:29-30; Acts 15:2,4,6,22-23; Acts 20:28-35; Acts 21:17-19; Philippians 1:1; 1Thessalonians 5:12-13; </w:t>
      </w:r>
      <w:r w:rsidR="00ED53DA">
        <w:rPr>
          <w:rFonts w:ascii="Tahoma" w:eastAsia="Calibri" w:hAnsi="Tahoma" w:cs="Tahoma"/>
          <w:bCs/>
          <w:sz w:val="24"/>
          <w:szCs w:val="24"/>
          <w:lang w:val="en-US" w:eastAsia="en-US"/>
        </w:rPr>
        <w:t>1</w:t>
      </w:r>
      <w:r>
        <w:rPr>
          <w:rFonts w:ascii="Tahoma" w:eastAsia="Calibri" w:hAnsi="Tahoma" w:cs="Tahoma"/>
          <w:bCs/>
          <w:sz w:val="24"/>
          <w:szCs w:val="24"/>
          <w:lang w:val="en-US" w:eastAsia="en-US"/>
        </w:rPr>
        <w:t>Timothy 3:1-7; 5:17-20; Titus</w:t>
      </w:r>
      <w:r w:rsidR="005209C7">
        <w:rPr>
          <w:rFonts w:ascii="Tahoma" w:eastAsia="Calibri" w:hAnsi="Tahoma" w:cs="Tahoma"/>
          <w:bCs/>
          <w:sz w:val="24"/>
          <w:szCs w:val="24"/>
          <w:lang w:val="en-US" w:eastAsia="en-US"/>
        </w:rPr>
        <w:t xml:space="preserve"> </w:t>
      </w:r>
      <w:r w:rsidR="00ED53DA">
        <w:rPr>
          <w:rFonts w:ascii="Tahoma" w:eastAsia="Calibri" w:hAnsi="Tahoma" w:cs="Tahoma"/>
          <w:bCs/>
          <w:sz w:val="24"/>
          <w:szCs w:val="24"/>
          <w:lang w:val="en-US" w:eastAsia="en-US"/>
        </w:rPr>
        <w:t>1:5-9; 1Peter</w:t>
      </w:r>
      <w:r w:rsidR="005209C7">
        <w:rPr>
          <w:rFonts w:ascii="Tahoma" w:eastAsia="Calibri" w:hAnsi="Tahoma" w:cs="Tahoma"/>
          <w:bCs/>
          <w:sz w:val="24"/>
          <w:szCs w:val="24"/>
          <w:lang w:val="en-US" w:eastAsia="en-US"/>
        </w:rPr>
        <w:t xml:space="preserve"> </w:t>
      </w:r>
      <w:r w:rsidR="00ED53DA">
        <w:rPr>
          <w:rFonts w:ascii="Tahoma" w:eastAsia="Calibri" w:hAnsi="Tahoma" w:cs="Tahoma"/>
          <w:bCs/>
          <w:sz w:val="24"/>
          <w:szCs w:val="24"/>
          <w:lang w:val="en-US" w:eastAsia="en-US"/>
        </w:rPr>
        <w:t>5:1-4; Hebrews 13:17; James 5:4.</w:t>
      </w:r>
    </w:p>
    <w:p w:rsidR="007A7BAE" w:rsidRDefault="007A7BAE" w:rsidP="00811978">
      <w:pPr>
        <w:pStyle w:val="ListParagraph"/>
        <w:spacing w:line="240" w:lineRule="auto"/>
        <w:ind w:left="792"/>
        <w:rPr>
          <w:rFonts w:ascii="Tahoma" w:eastAsia="Calibri" w:hAnsi="Tahoma" w:cs="Tahoma"/>
          <w:bCs/>
          <w:sz w:val="24"/>
          <w:szCs w:val="24"/>
          <w:lang w:val="en-US" w:eastAsia="en-US"/>
        </w:rPr>
      </w:pPr>
    </w:p>
    <w:p w:rsidR="00ED53DA" w:rsidRDefault="00ED53DA"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We understand a differentiation between people who are specially gifted to operate a specific ministry role in the church; with others whose character qualification seems to be the predominant issue if they are to be on the government Eldership body of a church. (1Timothy 3:1-7; Titus 1:5-9). Some people like Peter and John operate as ministry gifts (i.e. apostles) and can also be Elders in a governmental/leadership sense within a local church (1Peter 5:1-3; 3John 1:1).</w:t>
      </w:r>
    </w:p>
    <w:p w:rsidR="007A7BAE" w:rsidRDefault="007A7BAE" w:rsidP="00811978">
      <w:pPr>
        <w:pStyle w:val="ListParagraph"/>
        <w:spacing w:line="240" w:lineRule="auto"/>
        <w:ind w:left="792"/>
        <w:rPr>
          <w:rFonts w:ascii="Tahoma" w:eastAsia="Calibri" w:hAnsi="Tahoma" w:cs="Tahoma"/>
          <w:bCs/>
          <w:sz w:val="24"/>
          <w:szCs w:val="24"/>
          <w:lang w:val="en-US" w:eastAsia="en-US"/>
        </w:rPr>
      </w:pPr>
    </w:p>
    <w:p w:rsidR="00ED53DA" w:rsidRDefault="00ED53DA"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THE ROLE OF ELDERS</w:t>
      </w:r>
    </w:p>
    <w:p w:rsidR="00ED53DA" w:rsidRDefault="00ED53DA" w:rsidP="00811978">
      <w:pPr>
        <w:pStyle w:val="ListParagraph"/>
        <w:spacing w:line="240" w:lineRule="auto"/>
        <w:ind w:left="792"/>
        <w:rPr>
          <w:rFonts w:ascii="Tahoma" w:eastAsia="Calibri" w:hAnsi="Tahoma" w:cs="Tahoma"/>
          <w:bCs/>
          <w:sz w:val="24"/>
          <w:szCs w:val="24"/>
          <w:lang w:val="en-US" w:eastAsia="en-US"/>
        </w:rPr>
      </w:pPr>
      <w:r>
        <w:rPr>
          <w:rFonts w:ascii="Tahoma" w:eastAsia="Calibri" w:hAnsi="Tahoma" w:cs="Tahoma"/>
          <w:bCs/>
          <w:sz w:val="24"/>
          <w:szCs w:val="24"/>
          <w:lang w:val="en-US" w:eastAsia="en-US"/>
        </w:rPr>
        <w:t>The New Testament is clear that the church is to be led by a plurality of godly leaders under the oversight and watch care of Elders. The Elders are given ultimate responsibility and authority to see:</w:t>
      </w:r>
    </w:p>
    <w:p w:rsidR="00264607" w:rsidRDefault="00ED53DA"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that the church remains on a true course biblically, </w:t>
      </w:r>
    </w:p>
    <w:p w:rsidR="00264607" w:rsidRDefault="00ED53DA"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that its members are being appropriately shepherded, </w:t>
      </w:r>
    </w:p>
    <w:p w:rsidR="00264607" w:rsidRDefault="00ED53DA"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that the body is being fed through insightful and accurate biblical teaching, </w:t>
      </w:r>
    </w:p>
    <w:p w:rsidR="00ED53DA" w:rsidRDefault="00ED53DA"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and that the life of the church is being well managed with the assistance of other competent and godly leaders.</w:t>
      </w:r>
    </w:p>
    <w:p w:rsidR="00264607" w:rsidRDefault="00264607"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They are to care about the spiritual and physical well-being of members, regularly praying for the sick.</w:t>
      </w:r>
    </w:p>
    <w:p w:rsidR="00264607" w:rsidRDefault="00264607"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They are to guard the body against harmful influences, confronting those who are contradicting biblical truth or who are continuing in patterns of sinful behavior. </w:t>
      </w:r>
    </w:p>
    <w:p w:rsidR="00264607" w:rsidRDefault="00264607"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In doing so, they are to keep closing potential entrances for Satan so that the truth of Christ will remain credible to both the congregation and the community.</w:t>
      </w:r>
    </w:p>
    <w:p w:rsidR="00264607" w:rsidRDefault="00264607" w:rsidP="001E5B16">
      <w:pPr>
        <w:pStyle w:val="ListParagraph"/>
        <w:numPr>
          <w:ilvl w:val="0"/>
          <w:numId w:val="4"/>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Scripture indicates that the ultimate decision-making authority in the church rests with the Elders.</w:t>
      </w:r>
      <w:r w:rsidR="00C5125E">
        <w:rPr>
          <w:rFonts w:ascii="Tahoma" w:eastAsia="Calibri" w:hAnsi="Tahoma" w:cs="Tahoma"/>
          <w:bCs/>
          <w:sz w:val="24"/>
          <w:szCs w:val="24"/>
          <w:lang w:val="en-US" w:eastAsia="en-US"/>
        </w:rPr>
        <w:t xml:space="preserve"> (1Peter 5:1-4; Acts 20:28-31; Titus 1:9; James 5:14)</w:t>
      </w:r>
    </w:p>
    <w:p w:rsidR="00C5125E" w:rsidRDefault="00C5125E" w:rsidP="00C5125E">
      <w:pPr>
        <w:spacing w:line="240" w:lineRule="auto"/>
        <w:ind w:left="1152"/>
        <w:rPr>
          <w:rFonts w:ascii="Tahoma" w:eastAsia="Calibri" w:hAnsi="Tahoma" w:cs="Tahoma"/>
          <w:bCs/>
          <w:sz w:val="24"/>
          <w:szCs w:val="24"/>
          <w:lang w:val="en-US" w:eastAsia="en-US"/>
        </w:rPr>
      </w:pPr>
      <w:r>
        <w:rPr>
          <w:rFonts w:ascii="Tahoma" w:eastAsia="Calibri" w:hAnsi="Tahoma" w:cs="Tahoma"/>
          <w:bCs/>
          <w:sz w:val="24"/>
          <w:szCs w:val="24"/>
          <w:lang w:val="en-US" w:eastAsia="en-US"/>
        </w:rPr>
        <w:t>In response to the biblical pattern of leadership, members of the body are taught in Scripture to lovingly support their leaders and submit to their leadership. (Hebrews 13:7,17,24; 1Thessalonians 5:12-13; Acts 15:2,4,6,22-33; Acts 21:17-19)</w:t>
      </w:r>
    </w:p>
    <w:p w:rsidR="007A7BAE" w:rsidRDefault="00C5125E" w:rsidP="007A7BAE">
      <w:pPr>
        <w:spacing w:line="240" w:lineRule="auto"/>
        <w:ind w:left="1152"/>
        <w:rPr>
          <w:rFonts w:ascii="Tahoma" w:eastAsia="Calibri" w:hAnsi="Tahoma" w:cs="Tahoma"/>
          <w:bCs/>
          <w:sz w:val="24"/>
          <w:szCs w:val="24"/>
          <w:lang w:val="en-US" w:eastAsia="en-US"/>
        </w:rPr>
      </w:pPr>
      <w:r>
        <w:rPr>
          <w:rFonts w:ascii="Tahoma" w:eastAsia="Calibri" w:hAnsi="Tahoma" w:cs="Tahoma"/>
          <w:bCs/>
          <w:sz w:val="24"/>
          <w:szCs w:val="24"/>
          <w:lang w:val="en-US" w:eastAsia="en-US"/>
        </w:rPr>
        <w:t>It is clear that Ministry Gifts like Paul, Barnabas and Titus appointed Elders and we can assume that they also had spiritual authority to terminate those appointments. (Acts 14:21-23; Titus 1:5</w:t>
      </w:r>
      <w:r w:rsidR="007A7BAE">
        <w:rPr>
          <w:rFonts w:ascii="Tahoma" w:eastAsia="Calibri" w:hAnsi="Tahoma" w:cs="Tahoma"/>
          <w:bCs/>
          <w:sz w:val="24"/>
          <w:szCs w:val="24"/>
          <w:lang w:val="en-US" w:eastAsia="en-US"/>
        </w:rPr>
        <w:t>)</w:t>
      </w:r>
    </w:p>
    <w:p w:rsidR="007A7BAE" w:rsidRDefault="007A7BAE" w:rsidP="007A7BAE">
      <w:p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      2.3 Leader and the Team </w:t>
      </w:r>
    </w:p>
    <w:p w:rsidR="007A7BAE" w:rsidRDefault="00627136" w:rsidP="007A7BAE">
      <w:pPr>
        <w:spacing w:line="240" w:lineRule="auto"/>
        <w:ind w:left="720"/>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“Every team needs a leader, and every leader needs a team”.</w:t>
      </w:r>
    </w:p>
    <w:p w:rsidR="00627136" w:rsidRPr="007A7BAE" w:rsidRDefault="00627136" w:rsidP="007A7BAE">
      <w:pPr>
        <w:spacing w:line="240" w:lineRule="auto"/>
        <w:ind w:left="720"/>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The Senior Minister must lead the other ministry gifts (Pastors) and Elders in the church.</w:t>
      </w:r>
    </w:p>
    <w:p w:rsidR="007A7BAE" w:rsidRDefault="007A7BAE" w:rsidP="007A7BAE">
      <w:pPr>
        <w:spacing w:line="240" w:lineRule="auto"/>
        <w:ind w:left="720"/>
        <w:rPr>
          <w:rFonts w:ascii="Tahoma" w:eastAsia="Calibri" w:hAnsi="Tahoma" w:cs="Tahoma"/>
          <w:bCs/>
          <w:sz w:val="24"/>
          <w:szCs w:val="24"/>
          <w:lang w:val="en-US" w:eastAsia="en-US"/>
        </w:rPr>
      </w:pPr>
      <w:r>
        <w:rPr>
          <w:rFonts w:ascii="Tahoma" w:eastAsia="Calibri" w:hAnsi="Tahoma" w:cs="Tahoma"/>
          <w:bCs/>
          <w:sz w:val="24"/>
          <w:szCs w:val="24"/>
          <w:lang w:val="en-US" w:eastAsia="en-US"/>
        </w:rPr>
        <w:t>2.3.1</w:t>
      </w:r>
      <w:r w:rsidRPr="007A7BAE">
        <w:rPr>
          <w:rFonts w:ascii="Tahoma" w:eastAsia="Calibri" w:hAnsi="Tahoma" w:cs="Tahoma"/>
          <w:bCs/>
          <w:sz w:val="24"/>
          <w:szCs w:val="24"/>
          <w:lang w:val="en-US" w:eastAsia="en-US"/>
        </w:rPr>
        <w:t xml:space="preserve"> </w:t>
      </w:r>
      <w:r w:rsidR="00627136" w:rsidRPr="007A7BAE">
        <w:rPr>
          <w:rFonts w:ascii="Tahoma" w:eastAsia="Calibri" w:hAnsi="Tahoma" w:cs="Tahoma"/>
          <w:bCs/>
          <w:sz w:val="24"/>
          <w:szCs w:val="24"/>
          <w:lang w:val="en-US" w:eastAsia="en-US"/>
        </w:rPr>
        <w:t>The Senior Minister</w:t>
      </w:r>
    </w:p>
    <w:p w:rsidR="007A7BAE" w:rsidRDefault="00627136" w:rsidP="007A7BAE">
      <w:pPr>
        <w:spacing w:line="240" w:lineRule="auto"/>
        <w:ind w:left="1440"/>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Leaders should be able to grow as big as God has called and gifted them to become. Those whom the risen Christ calls into leadership of his church (Ephesians 4:11-12) must be allowed to flow and flourish and be as fruitful as possible for God’s glory.</w:t>
      </w:r>
    </w:p>
    <w:p w:rsidR="00627136" w:rsidRPr="007A7BAE" w:rsidRDefault="00627136" w:rsidP="007A7BAE">
      <w:pPr>
        <w:spacing w:line="240" w:lineRule="auto"/>
        <w:ind w:left="1440"/>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They should be fully released to outwork at least the following four key tasks:</w:t>
      </w:r>
    </w:p>
    <w:p w:rsidR="00627136" w:rsidRDefault="00627136" w:rsidP="001E5B16">
      <w:pPr>
        <w:pStyle w:val="ListParagraph"/>
        <w:numPr>
          <w:ilvl w:val="0"/>
          <w:numId w:val="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cast the long-term strategic vision of the church.</w:t>
      </w:r>
    </w:p>
    <w:p w:rsidR="00627136" w:rsidRDefault="00627136" w:rsidP="001E5B16">
      <w:pPr>
        <w:pStyle w:val="ListParagraph"/>
        <w:numPr>
          <w:ilvl w:val="0"/>
          <w:numId w:val="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set the short-term spiritual directions and goals for the church.</w:t>
      </w:r>
    </w:p>
    <w:p w:rsidR="00627136" w:rsidRDefault="00627136" w:rsidP="001E5B16">
      <w:pPr>
        <w:pStyle w:val="ListParagraph"/>
        <w:numPr>
          <w:ilvl w:val="0"/>
          <w:numId w:val="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personify the core values and the ministry style of the church.</w:t>
      </w:r>
    </w:p>
    <w:p w:rsidR="007A7BAE" w:rsidRDefault="00627136" w:rsidP="001E5B16">
      <w:pPr>
        <w:pStyle w:val="ListParagraph"/>
        <w:numPr>
          <w:ilvl w:val="0"/>
          <w:numId w:val="5"/>
        </w:numPr>
        <w:spacing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To be the main teacher/preacher of the Word.</w:t>
      </w:r>
    </w:p>
    <w:p w:rsidR="00C90DAF" w:rsidRDefault="00627136" w:rsidP="00C90DAF">
      <w:pPr>
        <w:spacing w:line="240" w:lineRule="auto"/>
        <w:ind w:left="1440"/>
        <w:rPr>
          <w:rFonts w:ascii="Tahoma" w:eastAsia="Calibri" w:hAnsi="Tahoma" w:cs="Tahoma"/>
          <w:bCs/>
          <w:sz w:val="24"/>
          <w:szCs w:val="24"/>
          <w:lang w:val="en-US" w:eastAsia="en-US"/>
        </w:rPr>
      </w:pPr>
      <w:r w:rsidRPr="007A7BAE">
        <w:rPr>
          <w:rFonts w:ascii="Tahoma" w:eastAsia="Calibri" w:hAnsi="Tahoma" w:cs="Tahoma"/>
          <w:bCs/>
          <w:sz w:val="24"/>
          <w:szCs w:val="24"/>
          <w:lang w:val="en-US" w:eastAsia="en-US"/>
        </w:rPr>
        <w:t>Consistent with the New Testament concept of spiritual gifts, the Senior minister, like any member of the body, is uniquely gifted and should seek to minister primarily within his gift area.</w:t>
      </w:r>
    </w:p>
    <w:p w:rsidR="00627136" w:rsidRDefault="00627136" w:rsidP="00C90DAF">
      <w:pPr>
        <w:spacing w:line="240" w:lineRule="auto"/>
        <w:ind w:left="1440"/>
        <w:rPr>
          <w:rFonts w:ascii="Tahoma" w:eastAsia="Calibri" w:hAnsi="Tahoma" w:cs="Tahoma"/>
          <w:bCs/>
          <w:sz w:val="24"/>
          <w:szCs w:val="24"/>
          <w:lang w:val="en-US" w:eastAsia="en-US"/>
        </w:rPr>
      </w:pPr>
      <w:r>
        <w:rPr>
          <w:rFonts w:ascii="Tahoma" w:eastAsia="Calibri" w:hAnsi="Tahoma" w:cs="Tahoma"/>
          <w:bCs/>
          <w:sz w:val="24"/>
          <w:szCs w:val="24"/>
          <w:lang w:val="en-US" w:eastAsia="en-US"/>
        </w:rPr>
        <w:t>In addition to his pastoring role as an elder, the Senior Minister is primarily responsible to be a teacher of the Word of God</w:t>
      </w:r>
      <w:r w:rsidR="008D1F33">
        <w:rPr>
          <w:rFonts w:ascii="Tahoma" w:eastAsia="Calibri" w:hAnsi="Tahoma" w:cs="Tahoma"/>
          <w:bCs/>
          <w:sz w:val="24"/>
          <w:szCs w:val="24"/>
          <w:lang w:val="en-US" w:eastAsia="en-US"/>
        </w:rPr>
        <w:t xml:space="preserve"> and to provide strategic leadership and vision to the body. His goal is to help mature believers through insightful and accurate presentations of biblical truth, equipping them to be the true ‘ministers’ in the body. He must strive to teach and lead by word and example, and he must stress both the understanding and the application of God’s truth.</w:t>
      </w:r>
    </w:p>
    <w:p w:rsidR="00C90DAF" w:rsidRDefault="008D1F33" w:rsidP="001E5B16">
      <w:pPr>
        <w:pStyle w:val="ListParagraph"/>
        <w:numPr>
          <w:ilvl w:val="2"/>
          <w:numId w:val="16"/>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 Team</w:t>
      </w:r>
    </w:p>
    <w:p w:rsidR="00C90DAF" w:rsidRDefault="008D1F33"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 team must allow the leader to fully express his/her leadership gifts and to become as big as God wants him/her to be.</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8D1F33" w:rsidRPr="00C90DAF" w:rsidRDefault="008D1F33"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Every team must have a leader and therefore team members need to:</w:t>
      </w:r>
    </w:p>
    <w:p w:rsidR="008D1F33" w:rsidRDefault="008D1F33" w:rsidP="001E5B16">
      <w:pPr>
        <w:pStyle w:val="ListParagraph"/>
        <w:numPr>
          <w:ilvl w:val="0"/>
          <w:numId w:val="6"/>
        </w:numPr>
        <w:spacing w:after="0"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Sublimate their own personal leadership ambitions</w:t>
      </w:r>
    </w:p>
    <w:p w:rsidR="008D1F33" w:rsidRDefault="008D1F33" w:rsidP="001E5B16">
      <w:pPr>
        <w:pStyle w:val="ListParagraph"/>
        <w:numPr>
          <w:ilvl w:val="0"/>
          <w:numId w:val="6"/>
        </w:numPr>
        <w:spacing w:after="0"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Work under leaders and assist and support them in their leadership role.</w:t>
      </w:r>
    </w:p>
    <w:p w:rsidR="00C90DAF" w:rsidRDefault="008D1F33" w:rsidP="001E5B16">
      <w:pPr>
        <w:pStyle w:val="ListParagraph"/>
        <w:numPr>
          <w:ilvl w:val="0"/>
          <w:numId w:val="6"/>
        </w:numPr>
        <w:spacing w:after="0"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Cover the leader’s lacks and weaknesses and never expose their nakedness.</w:t>
      </w:r>
    </w:p>
    <w:p w:rsidR="00C90DAF" w:rsidRDefault="008D1F33" w:rsidP="00C90DAF">
      <w:pPr>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Teams only work well, however, when they sincerely and wholeheartedly submit to good leaders and respect the God-given call upon the Senior Minister’s life.</w:t>
      </w:r>
    </w:p>
    <w:p w:rsidR="00C90DAF" w:rsidRDefault="00C90DAF" w:rsidP="00C90DAF">
      <w:pPr>
        <w:spacing w:after="0" w:line="240" w:lineRule="auto"/>
        <w:ind w:left="1440"/>
        <w:rPr>
          <w:rFonts w:ascii="Tahoma" w:eastAsia="Calibri" w:hAnsi="Tahoma" w:cs="Tahoma"/>
          <w:bCs/>
          <w:sz w:val="24"/>
          <w:szCs w:val="24"/>
          <w:lang w:val="en-US" w:eastAsia="en-US"/>
        </w:rPr>
      </w:pPr>
    </w:p>
    <w:p w:rsidR="00C90DAF" w:rsidRDefault="008D1F33" w:rsidP="00C90DAF">
      <w:pPr>
        <w:spacing w:after="0" w:line="240" w:lineRule="auto"/>
        <w:ind w:left="1440"/>
        <w:rPr>
          <w:rFonts w:ascii="Tahoma" w:eastAsia="Calibri" w:hAnsi="Tahoma" w:cs="Tahoma"/>
          <w:bCs/>
          <w:sz w:val="24"/>
          <w:szCs w:val="24"/>
          <w:lang w:val="en-US" w:eastAsia="en-US"/>
        </w:rPr>
      </w:pPr>
      <w:r>
        <w:rPr>
          <w:rFonts w:ascii="Tahoma" w:eastAsia="Calibri" w:hAnsi="Tahoma" w:cs="Tahoma"/>
          <w:bCs/>
          <w:sz w:val="24"/>
          <w:szCs w:val="24"/>
          <w:lang w:val="en-US" w:eastAsia="en-US"/>
        </w:rPr>
        <w:t>If a team member cannot operate like this, they need to step aside at the most appropriate time</w:t>
      </w:r>
      <w:r w:rsidR="006E3067">
        <w:rPr>
          <w:rFonts w:ascii="Tahoma" w:eastAsia="Calibri" w:hAnsi="Tahoma" w:cs="Tahoma"/>
          <w:bCs/>
          <w:sz w:val="24"/>
          <w:szCs w:val="24"/>
          <w:lang w:val="en-US" w:eastAsia="en-US"/>
        </w:rPr>
        <w:t>, to ensure that unity and love prevail, and the church is protected.</w:t>
      </w:r>
    </w:p>
    <w:p w:rsidR="00C90DAF" w:rsidRDefault="00C90DAF" w:rsidP="00C90DAF">
      <w:pPr>
        <w:spacing w:after="0" w:line="240" w:lineRule="auto"/>
        <w:ind w:left="1440"/>
        <w:rPr>
          <w:rFonts w:ascii="Tahoma" w:eastAsia="Calibri" w:hAnsi="Tahoma" w:cs="Tahoma"/>
          <w:bCs/>
          <w:sz w:val="24"/>
          <w:szCs w:val="24"/>
          <w:lang w:val="en-US" w:eastAsia="en-US"/>
        </w:rPr>
      </w:pPr>
    </w:p>
    <w:p w:rsidR="006E3067" w:rsidRDefault="006E3067" w:rsidP="00C90DAF">
      <w:pPr>
        <w:spacing w:after="0" w:line="240" w:lineRule="auto"/>
        <w:ind w:left="1440"/>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Submission does not mean that team members should have an unhealthy and slavish unthinking devotion to a leader’s </w:t>
      </w:r>
      <w:r w:rsidR="006D3428">
        <w:rPr>
          <w:rFonts w:ascii="Tahoma" w:eastAsia="Calibri" w:hAnsi="Tahoma" w:cs="Tahoma"/>
          <w:bCs/>
          <w:sz w:val="24"/>
          <w:szCs w:val="24"/>
          <w:lang w:val="en-US" w:eastAsia="en-US"/>
        </w:rPr>
        <w:t xml:space="preserve">every </w:t>
      </w:r>
      <w:r>
        <w:rPr>
          <w:rFonts w:ascii="Tahoma" w:eastAsia="Calibri" w:hAnsi="Tahoma" w:cs="Tahoma"/>
          <w:bCs/>
          <w:sz w:val="24"/>
          <w:szCs w:val="24"/>
          <w:lang w:val="en-US" w:eastAsia="en-US"/>
        </w:rPr>
        <w:t>opinion and whim. Loyalty to a leader can operate within an environment where rigorous discussion, debate and even disagreements can take place before a decision is made. It is more than permissible for team members to agree to disagree agreeably from time to time.</w:t>
      </w:r>
    </w:p>
    <w:p w:rsidR="00C90DAF" w:rsidRDefault="00C90DAF" w:rsidP="00C90DAF">
      <w:pPr>
        <w:spacing w:after="0" w:line="240" w:lineRule="auto"/>
        <w:ind w:left="1440"/>
        <w:rPr>
          <w:rFonts w:ascii="Tahoma" w:eastAsia="Calibri" w:hAnsi="Tahoma" w:cs="Tahoma"/>
          <w:bCs/>
          <w:sz w:val="24"/>
          <w:szCs w:val="24"/>
          <w:lang w:val="en-US" w:eastAsia="en-US"/>
        </w:rPr>
      </w:pPr>
    </w:p>
    <w:p w:rsidR="00C90DAF" w:rsidRDefault="00C90DAF" w:rsidP="00C90DAF">
      <w:pPr>
        <w:spacing w:after="0" w:line="240" w:lineRule="auto"/>
        <w:ind w:left="1440"/>
        <w:rPr>
          <w:rFonts w:ascii="Tahoma" w:eastAsia="Calibri" w:hAnsi="Tahoma" w:cs="Tahoma"/>
          <w:bCs/>
          <w:sz w:val="24"/>
          <w:szCs w:val="24"/>
          <w:lang w:val="en-US" w:eastAsia="en-US"/>
        </w:rPr>
      </w:pPr>
    </w:p>
    <w:p w:rsidR="00C90DAF" w:rsidRDefault="006E3067" w:rsidP="001E5B16">
      <w:pPr>
        <w:pStyle w:val="ListParagraph"/>
        <w:numPr>
          <w:ilvl w:val="2"/>
          <w:numId w:val="16"/>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Leaders and Eldership Boards must be fully Accountable to each other and to our CRC</w:t>
      </w:r>
      <w:r w:rsidR="00C90DAF" w:rsidRPr="00C90DAF">
        <w:rPr>
          <w:rFonts w:ascii="Tahoma" w:eastAsia="Calibri" w:hAnsi="Tahoma" w:cs="Tahoma"/>
          <w:bCs/>
          <w:sz w:val="24"/>
          <w:szCs w:val="24"/>
          <w:lang w:val="en-US" w:eastAsia="en-US"/>
        </w:rPr>
        <w:t xml:space="preserve"> Denominational Family.</w:t>
      </w:r>
    </w:p>
    <w:p w:rsidR="00C90DAF" w:rsidRP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C90DAF" w:rsidRDefault="006E3067"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 Senior Minister</w:t>
      </w:r>
    </w:p>
    <w:p w:rsidR="006E3067" w:rsidRPr="00C90DAF" w:rsidRDefault="006E3067"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 xml:space="preserve">The CRC reaffirms the ministerial credentials of all its ministers on a yearly basis, as we believe that the New Testament teaches that all ministry positions (Senior Minister, Associate Minister, Assistant Minister and Elder) can continue </w:t>
      </w:r>
      <w:r w:rsidRPr="00C90DAF">
        <w:rPr>
          <w:rFonts w:ascii="Tahoma" w:eastAsia="Calibri" w:hAnsi="Tahoma" w:cs="Tahoma"/>
          <w:bCs/>
          <w:sz w:val="24"/>
          <w:szCs w:val="24"/>
          <w:u w:val="single"/>
          <w:lang w:val="en-US" w:eastAsia="en-US"/>
        </w:rPr>
        <w:t>only</w:t>
      </w:r>
      <w:r w:rsidRPr="00C90DAF">
        <w:rPr>
          <w:rFonts w:ascii="Tahoma" w:eastAsia="Calibri" w:hAnsi="Tahoma" w:cs="Tahoma"/>
          <w:bCs/>
          <w:sz w:val="24"/>
          <w:szCs w:val="24"/>
          <w:lang w:val="en-US" w:eastAsia="en-US"/>
        </w:rPr>
        <w:t xml:space="preserve"> on the </w:t>
      </w:r>
      <w:proofErr w:type="gramStart"/>
      <w:r w:rsidRPr="00C90DAF">
        <w:rPr>
          <w:rFonts w:ascii="Tahoma" w:eastAsia="Calibri" w:hAnsi="Tahoma" w:cs="Tahoma"/>
          <w:bCs/>
          <w:sz w:val="24"/>
          <w:szCs w:val="24"/>
          <w:lang w:val="en-US" w:eastAsia="en-US"/>
        </w:rPr>
        <w:t>basis  of</w:t>
      </w:r>
      <w:proofErr w:type="gramEnd"/>
      <w:r w:rsidRPr="00C90DAF">
        <w:rPr>
          <w:rFonts w:ascii="Tahoma" w:eastAsia="Calibri" w:hAnsi="Tahoma" w:cs="Tahoma"/>
          <w:bCs/>
          <w:sz w:val="24"/>
          <w:szCs w:val="24"/>
          <w:lang w:val="en-US" w:eastAsia="en-US"/>
        </w:rPr>
        <w:t xml:space="preserve"> a functioning and fruitful ministry. This means there are no lifetime appointments. </w:t>
      </w:r>
    </w:p>
    <w:p w:rsidR="006E3067" w:rsidRPr="00C90DAF" w:rsidRDefault="006E3067" w:rsidP="00C90DAF">
      <w:pPr>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This is the only way a local church can operate with real spiritual effectiveness and genuine integrity.</w:t>
      </w:r>
    </w:p>
    <w:p w:rsidR="006E3067" w:rsidRDefault="006E3067" w:rsidP="006E3067">
      <w:pPr>
        <w:pStyle w:val="ListParagraph"/>
        <w:spacing w:after="0" w:line="240" w:lineRule="auto"/>
        <w:ind w:left="2160"/>
        <w:rPr>
          <w:rFonts w:ascii="Tahoma" w:eastAsia="Calibri" w:hAnsi="Tahoma" w:cs="Tahoma"/>
          <w:bCs/>
          <w:sz w:val="24"/>
          <w:szCs w:val="24"/>
          <w:lang w:val="en-US" w:eastAsia="en-US"/>
        </w:rPr>
      </w:pPr>
    </w:p>
    <w:p w:rsidR="006E3067" w:rsidRPr="00C90DAF" w:rsidRDefault="006E3067" w:rsidP="00C90DAF">
      <w:pPr>
        <w:spacing w:after="0" w:line="240" w:lineRule="auto"/>
        <w:ind w:left="720" w:firstLine="72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 Team (Eldership, Oversight)</w:t>
      </w:r>
    </w:p>
    <w:p w:rsidR="00C90DAF" w:rsidRDefault="00B0098D" w:rsidP="00C90DAF">
      <w:pPr>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Teams should only over-rule the leader or terminate their leadership of the church if they willfully violate clearly defined standards in the five crucial areas that our entire denominational family has agreed upon:</w:t>
      </w:r>
    </w:p>
    <w:p w:rsidR="00C90DAF" w:rsidRDefault="00B0098D" w:rsidP="001E5B16">
      <w:pPr>
        <w:pStyle w:val="ListParagraph"/>
        <w:numPr>
          <w:ilvl w:val="0"/>
          <w:numId w:val="17"/>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Morality – willfully violating our accepted sexual purity standards</w:t>
      </w:r>
    </w:p>
    <w:p w:rsidR="00C90DAF" w:rsidRDefault="00B0098D" w:rsidP="001E5B16">
      <w:pPr>
        <w:pStyle w:val="ListParagraph"/>
        <w:numPr>
          <w:ilvl w:val="0"/>
          <w:numId w:val="17"/>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Money – willfully violating our accepted financial purity standards</w:t>
      </w:r>
    </w:p>
    <w:p w:rsidR="00C90DAF" w:rsidRDefault="00B0098D" w:rsidP="001E5B16">
      <w:pPr>
        <w:pStyle w:val="ListParagraph"/>
        <w:numPr>
          <w:ilvl w:val="0"/>
          <w:numId w:val="17"/>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Ministry – willfully violating our accepted relational purity standards</w:t>
      </w:r>
    </w:p>
    <w:p w:rsidR="00C90DAF" w:rsidRDefault="00B0098D" w:rsidP="001E5B16">
      <w:pPr>
        <w:pStyle w:val="ListParagraph"/>
        <w:numPr>
          <w:ilvl w:val="0"/>
          <w:numId w:val="17"/>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Doctrine – willfully violating our accepted Biblical purity standards</w:t>
      </w:r>
    </w:p>
    <w:p w:rsidR="00B0098D" w:rsidRDefault="00B0098D" w:rsidP="001E5B16">
      <w:pPr>
        <w:pStyle w:val="ListParagraph"/>
        <w:numPr>
          <w:ilvl w:val="0"/>
          <w:numId w:val="17"/>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 Law – willfully violating our accepted civic/legal purity standards</w:t>
      </w:r>
    </w:p>
    <w:p w:rsidR="00C90DAF" w:rsidRDefault="00C90DAF" w:rsidP="00C90DAF">
      <w:pPr>
        <w:spacing w:after="0" w:line="240" w:lineRule="auto"/>
        <w:rPr>
          <w:rFonts w:ascii="Tahoma" w:eastAsia="Calibri" w:hAnsi="Tahoma" w:cs="Tahoma"/>
          <w:bCs/>
          <w:sz w:val="24"/>
          <w:szCs w:val="24"/>
          <w:lang w:val="en-US" w:eastAsia="en-US"/>
        </w:rPr>
      </w:pPr>
    </w:p>
    <w:p w:rsidR="00C90DAF" w:rsidRPr="00C90DAF" w:rsidRDefault="00C90DAF" w:rsidP="00C90DAF">
      <w:pPr>
        <w:spacing w:after="0" w:line="240" w:lineRule="auto"/>
        <w:rPr>
          <w:rFonts w:ascii="Tahoma" w:eastAsia="Calibri" w:hAnsi="Tahoma" w:cs="Tahoma"/>
          <w:bCs/>
          <w:sz w:val="24"/>
          <w:szCs w:val="24"/>
          <w:lang w:val="en-US" w:eastAsia="en-US"/>
        </w:rPr>
      </w:pPr>
    </w:p>
    <w:p w:rsidR="00C90DAF" w:rsidRDefault="00B30D6D" w:rsidP="001E5B16">
      <w:pPr>
        <w:pStyle w:val="ListParagraph"/>
        <w:numPr>
          <w:ilvl w:val="2"/>
          <w:numId w:val="16"/>
        </w:numPr>
        <w:spacing w:after="0" w:line="240" w:lineRule="auto"/>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Leaders Must Work Responsibly Through Their Teams</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C90DAF" w:rsidRDefault="00B30D6D"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Leaders must learn to express their leadership through a team and avoid being a “one person” show.</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C90DAF" w:rsidRDefault="00527A89"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Therefore,</w:t>
      </w:r>
      <w:r w:rsidR="00B30D6D" w:rsidRPr="00C90DAF">
        <w:rPr>
          <w:rFonts w:ascii="Tahoma" w:eastAsia="Calibri" w:hAnsi="Tahoma" w:cs="Tahoma"/>
          <w:bCs/>
          <w:sz w:val="24"/>
          <w:szCs w:val="24"/>
          <w:lang w:val="en-US" w:eastAsia="en-US"/>
        </w:rPr>
        <w:t xml:space="preserve"> the leader must also allow the team members to grow as big as God wants them to grow in their personal ministry and leadership role within the church. Leaders should do all in their power to facilitate the full development of their team’s talents and gifts and coordinate their individual ministries into a purposeful and united team.</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C90DAF" w:rsidRDefault="00B30D6D"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Plurality of leadership is the way of our CRC Churches and every leader needs a team as much as every team needs a leader.</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C90DAF" w:rsidRDefault="00B30D6D" w:rsidP="00C90DAF">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It is imperative that all spiritual leaders (and particularly Senior Ministers and their Eldership Boards) be constant learners. This involves really learning the lessons that come from</w:t>
      </w:r>
      <w:r w:rsidR="005B3A88" w:rsidRPr="00C90DAF">
        <w:rPr>
          <w:rFonts w:ascii="Tahoma" w:eastAsia="Calibri" w:hAnsi="Tahoma" w:cs="Tahoma"/>
          <w:bCs/>
          <w:sz w:val="24"/>
          <w:szCs w:val="24"/>
          <w:lang w:val="en-US" w:eastAsia="en-US"/>
        </w:rPr>
        <w:t xml:space="preserve"> experience; and even more importantly, learning the lessons that come from</w:t>
      </w:r>
      <w:r w:rsidRPr="00C90DAF">
        <w:rPr>
          <w:rFonts w:ascii="Tahoma" w:eastAsia="Calibri" w:hAnsi="Tahoma" w:cs="Tahoma"/>
          <w:bCs/>
          <w:sz w:val="24"/>
          <w:szCs w:val="24"/>
          <w:lang w:val="en-US" w:eastAsia="en-US"/>
        </w:rPr>
        <w:t xml:space="preserve"> other people’s experiences. </w:t>
      </w:r>
    </w:p>
    <w:p w:rsidR="00C90DAF" w:rsidRDefault="00C90DAF" w:rsidP="00C90DAF">
      <w:pPr>
        <w:pStyle w:val="ListParagraph"/>
        <w:spacing w:after="0" w:line="240" w:lineRule="auto"/>
        <w:ind w:left="1440"/>
        <w:rPr>
          <w:rFonts w:ascii="Tahoma" w:eastAsia="Calibri" w:hAnsi="Tahoma" w:cs="Tahoma"/>
          <w:bCs/>
          <w:sz w:val="24"/>
          <w:szCs w:val="24"/>
          <w:lang w:val="en-US" w:eastAsia="en-US"/>
        </w:rPr>
      </w:pPr>
    </w:p>
    <w:p w:rsidR="003521DE" w:rsidRDefault="00AA6109" w:rsidP="003521DE">
      <w:pPr>
        <w:pStyle w:val="ListParagraph"/>
        <w:spacing w:after="0" w:line="240" w:lineRule="auto"/>
        <w:ind w:left="1440"/>
        <w:rPr>
          <w:rFonts w:ascii="Tahoma" w:eastAsia="Calibri" w:hAnsi="Tahoma" w:cs="Tahoma"/>
          <w:bCs/>
          <w:sz w:val="24"/>
          <w:szCs w:val="24"/>
          <w:lang w:val="en-US" w:eastAsia="en-US"/>
        </w:rPr>
      </w:pPr>
      <w:r w:rsidRPr="00C90DAF">
        <w:rPr>
          <w:rFonts w:ascii="Tahoma" w:eastAsia="Calibri" w:hAnsi="Tahoma" w:cs="Tahoma"/>
          <w:bCs/>
          <w:sz w:val="24"/>
          <w:szCs w:val="24"/>
          <w:lang w:val="en-US" w:eastAsia="en-US"/>
        </w:rPr>
        <w:t>Therefore, great books, timely in-service seminars and leadership courses with a practical orientation are priceless.</w:t>
      </w:r>
    </w:p>
    <w:p w:rsidR="003521DE" w:rsidRDefault="003521DE" w:rsidP="003521DE">
      <w:pPr>
        <w:pStyle w:val="ListParagraph"/>
        <w:spacing w:after="0" w:line="240" w:lineRule="auto"/>
        <w:ind w:left="1440"/>
        <w:rPr>
          <w:rFonts w:ascii="Tahoma" w:eastAsia="Calibri" w:hAnsi="Tahoma" w:cs="Tahoma"/>
          <w:bCs/>
          <w:sz w:val="24"/>
          <w:szCs w:val="24"/>
          <w:lang w:val="en-US" w:eastAsia="en-US"/>
        </w:rPr>
      </w:pPr>
    </w:p>
    <w:p w:rsidR="00BB3331" w:rsidRPr="003521DE" w:rsidRDefault="00AA6109" w:rsidP="003521DE">
      <w:pPr>
        <w:pStyle w:val="ListParagraph"/>
        <w:spacing w:after="0" w:line="240" w:lineRule="auto"/>
        <w:ind w:left="1440"/>
        <w:rPr>
          <w:rFonts w:ascii="Tahoma" w:eastAsia="Calibri" w:hAnsi="Tahoma" w:cs="Tahoma"/>
          <w:bCs/>
          <w:sz w:val="24"/>
          <w:szCs w:val="24"/>
          <w:lang w:val="en-US" w:eastAsia="en-US"/>
        </w:rPr>
      </w:pPr>
      <w:r w:rsidRPr="003521DE">
        <w:rPr>
          <w:rFonts w:ascii="Tahoma" w:eastAsia="Calibri" w:hAnsi="Tahoma" w:cs="Tahoma"/>
          <w:bCs/>
          <w:sz w:val="24"/>
          <w:szCs w:val="24"/>
          <w:lang w:val="en-US" w:eastAsia="en-US"/>
        </w:rPr>
        <w:t>All Senior Ministers and Elders need to be personally growing in their leadership capacity and skills by inculcating new learning from excellent leaders/authors. It’s also good practice for Eldership and Ministry Staff to work through some key books that will really be helpful in their important team roles.</w:t>
      </w:r>
    </w:p>
    <w:p w:rsidR="00BB3331" w:rsidRDefault="00BB3331" w:rsidP="00BB3331">
      <w:pPr>
        <w:spacing w:line="360" w:lineRule="auto"/>
        <w:jc w:val="center"/>
        <w:rPr>
          <w:rFonts w:ascii="Tahoma" w:eastAsia="Calibri" w:hAnsi="Tahoma" w:cs="Tahoma"/>
          <w:b/>
          <w:sz w:val="24"/>
          <w:szCs w:val="24"/>
          <w:u w:val="single"/>
          <w:lang w:val="en-US" w:eastAsia="en-US"/>
        </w:rPr>
      </w:pPr>
    </w:p>
    <w:p w:rsidR="003521DE" w:rsidRDefault="003521DE" w:rsidP="00BB3331">
      <w:pPr>
        <w:spacing w:line="360" w:lineRule="auto"/>
        <w:jc w:val="center"/>
        <w:rPr>
          <w:rFonts w:ascii="Tahoma" w:eastAsia="Calibri" w:hAnsi="Tahoma" w:cs="Tahoma"/>
          <w:b/>
          <w:sz w:val="24"/>
          <w:szCs w:val="24"/>
          <w:u w:val="single"/>
          <w:lang w:val="en-US" w:eastAsia="en-US"/>
        </w:rPr>
      </w:pPr>
    </w:p>
    <w:p w:rsidR="003521DE" w:rsidRDefault="003521DE" w:rsidP="00BB3331">
      <w:pPr>
        <w:spacing w:line="360" w:lineRule="auto"/>
        <w:jc w:val="center"/>
        <w:rPr>
          <w:rFonts w:ascii="Tahoma" w:eastAsia="Calibri" w:hAnsi="Tahoma" w:cs="Tahoma"/>
          <w:b/>
          <w:sz w:val="24"/>
          <w:szCs w:val="24"/>
          <w:u w:val="single"/>
          <w:lang w:val="en-US" w:eastAsia="en-US"/>
        </w:rPr>
      </w:pPr>
    </w:p>
    <w:p w:rsidR="003521DE" w:rsidRDefault="003521DE" w:rsidP="00BB3331">
      <w:pPr>
        <w:spacing w:line="360" w:lineRule="auto"/>
        <w:jc w:val="center"/>
        <w:rPr>
          <w:rFonts w:ascii="Tahoma" w:eastAsia="Calibri" w:hAnsi="Tahoma" w:cs="Tahoma"/>
          <w:b/>
          <w:sz w:val="24"/>
          <w:szCs w:val="24"/>
          <w:u w:val="single"/>
          <w:lang w:val="en-US" w:eastAsia="en-US"/>
        </w:rPr>
      </w:pPr>
    </w:p>
    <w:p w:rsidR="003521DE" w:rsidRPr="00BB3331" w:rsidRDefault="003521DE" w:rsidP="00BB3331">
      <w:pPr>
        <w:spacing w:line="360" w:lineRule="auto"/>
        <w:jc w:val="center"/>
        <w:rPr>
          <w:rFonts w:ascii="Tahoma" w:eastAsia="Calibri" w:hAnsi="Tahoma" w:cs="Tahoma"/>
          <w:b/>
          <w:sz w:val="24"/>
          <w:szCs w:val="24"/>
          <w:u w:val="single"/>
          <w:lang w:val="en-US" w:eastAsia="en-US"/>
        </w:rPr>
      </w:pPr>
    </w:p>
    <w:p w:rsidR="00AB1F37" w:rsidRDefault="00AB1F37" w:rsidP="00056CF7">
      <w:pPr>
        <w:spacing w:line="360" w:lineRule="auto"/>
        <w:contextualSpacing/>
        <w:rPr>
          <w:rFonts w:ascii="Tahoma" w:eastAsia="Calibri" w:hAnsi="Tahoma" w:cs="Tahoma"/>
          <w:b/>
          <w:sz w:val="24"/>
          <w:szCs w:val="24"/>
          <w:lang w:val="en-US" w:eastAsia="en-US"/>
        </w:rPr>
      </w:pPr>
    </w:p>
    <w:p w:rsidR="00BB3331" w:rsidRPr="00056CF7" w:rsidRDefault="00056CF7" w:rsidP="00056CF7">
      <w:pPr>
        <w:spacing w:line="360" w:lineRule="auto"/>
        <w:contextualSpacing/>
        <w:rPr>
          <w:rFonts w:ascii="Tahoma" w:eastAsia="Calibri" w:hAnsi="Tahoma" w:cs="Tahoma"/>
          <w:b/>
          <w:sz w:val="24"/>
          <w:szCs w:val="24"/>
          <w:lang w:val="en-US" w:eastAsia="en-US"/>
        </w:rPr>
      </w:pPr>
      <w:r w:rsidRPr="00056CF7">
        <w:rPr>
          <w:rFonts w:ascii="Tahoma" w:eastAsia="Calibri" w:hAnsi="Tahoma" w:cs="Tahoma"/>
          <w:b/>
          <w:sz w:val="24"/>
          <w:szCs w:val="24"/>
          <w:lang w:val="en-US" w:eastAsia="en-US"/>
        </w:rPr>
        <w:t xml:space="preserve">3. GOVERNANCE THROUGH CHURCH HISTORY </w:t>
      </w:r>
    </w:p>
    <w:p w:rsidR="00BB3331" w:rsidRPr="00056CF7" w:rsidRDefault="00BB3331" w:rsidP="00056CF7">
      <w:pPr>
        <w:spacing w:line="360" w:lineRule="auto"/>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 xml:space="preserve">Various positions of understanding developed over time </w:t>
      </w:r>
    </w:p>
    <w:p w:rsidR="00BB3331" w:rsidRPr="00056CF7" w:rsidRDefault="00BB3331" w:rsidP="00BB3331">
      <w:pPr>
        <w:spacing w:line="360" w:lineRule="auto"/>
        <w:ind w:left="1440"/>
        <w:rPr>
          <w:rFonts w:ascii="Tahoma" w:eastAsia="Calibri" w:hAnsi="Tahoma" w:cs="Tahoma"/>
          <w:bCs/>
          <w:sz w:val="24"/>
          <w:szCs w:val="24"/>
          <w:lang w:val="en-US" w:eastAsia="en-US"/>
        </w:rPr>
      </w:pPr>
      <w:r w:rsidRPr="00056CF7">
        <w:rPr>
          <w:rFonts w:ascii="Tahoma" w:eastAsia="Calibri" w:hAnsi="Tahoma" w:cs="Tahoma"/>
          <w:bCs/>
          <w:noProof/>
          <w:sz w:val="24"/>
          <w:szCs w:val="24"/>
          <w:lang w:eastAsia="en-AU"/>
        </w:rPr>
        <mc:AlternateContent>
          <mc:Choice Requires="wps">
            <w:drawing>
              <wp:anchor distT="0" distB="0" distL="114300" distR="114300" simplePos="0" relativeHeight="251659264" behindDoc="0" locked="0" layoutInCell="1" allowOverlap="1" wp14:anchorId="384C554B" wp14:editId="6370E4E7">
                <wp:simplePos x="0" y="0"/>
                <wp:positionH relativeFrom="column">
                  <wp:posOffset>781050</wp:posOffset>
                </wp:positionH>
                <wp:positionV relativeFrom="paragraph">
                  <wp:posOffset>256540</wp:posOffset>
                </wp:positionV>
                <wp:extent cx="578167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1675" cy="19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F89B4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0.2pt" to="516.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" strokecolor="#5b9bd5" strokeweight=".5pt">
                <v:stroke joinstyle="miter"/>
                <o:lock v:ext="edit" shapetype="f"/>
              </v:line>
            </w:pict>
          </mc:Fallback>
        </mc:AlternateContent>
      </w:r>
      <w:r w:rsidRPr="00056CF7">
        <w:rPr>
          <w:rFonts w:ascii="Tahoma" w:eastAsia="Calibri" w:hAnsi="Tahoma" w:cs="Tahoma"/>
          <w:bCs/>
          <w:noProof/>
          <w:sz w:val="24"/>
          <w:szCs w:val="24"/>
          <w:lang w:eastAsia="en-AU"/>
        </w:rPr>
        <mc:AlternateContent>
          <mc:Choice Requires="wps">
            <w:drawing>
              <wp:anchor distT="0" distB="0" distL="114300" distR="114300" simplePos="0" relativeHeight="251663360" behindDoc="0" locked="0" layoutInCell="1" allowOverlap="1" wp14:anchorId="7D0A56C5" wp14:editId="10AFB024">
                <wp:simplePos x="0" y="0"/>
                <wp:positionH relativeFrom="column">
                  <wp:posOffset>5838825</wp:posOffset>
                </wp:positionH>
                <wp:positionV relativeFrom="paragraph">
                  <wp:posOffset>199390</wp:posOffset>
                </wp:positionV>
                <wp:extent cx="0" cy="15240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C6224" id="_x0000_t32" coordsize="21600,21600" o:spt="32" o:oned="t" path="m,l21600,21600e" filled="f">
                <v:path arrowok="t" fillok="f" o:connecttype="none"/>
                <o:lock v:ext="edit" shapetype="t"/>
              </v:shapetype>
              <v:shape id="AutoShape 6" o:spid="_x0000_s1026" type="#_x0000_t32" style="position:absolute;margin-left:459.75pt;margin-top:15.7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qd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"/>
            </w:pict>
          </mc:Fallback>
        </mc:AlternateContent>
      </w:r>
      <w:r w:rsidRPr="00056CF7">
        <w:rPr>
          <w:rFonts w:ascii="Tahoma" w:eastAsia="Calibri" w:hAnsi="Tahoma" w:cs="Tahoma"/>
          <w:bCs/>
          <w:noProof/>
          <w:sz w:val="24"/>
          <w:szCs w:val="24"/>
          <w:lang w:eastAsia="en-AU"/>
        </w:rPr>
        <mc:AlternateContent>
          <mc:Choice Requires="wps">
            <w:drawing>
              <wp:anchor distT="0" distB="0" distL="114300" distR="114300" simplePos="0" relativeHeight="251661312" behindDoc="0" locked="0" layoutInCell="1" allowOverlap="1" wp14:anchorId="3F051032" wp14:editId="404B3411">
                <wp:simplePos x="0" y="0"/>
                <wp:positionH relativeFrom="column">
                  <wp:posOffset>4391025</wp:posOffset>
                </wp:positionH>
                <wp:positionV relativeFrom="paragraph">
                  <wp:posOffset>170815</wp:posOffset>
                </wp:positionV>
                <wp:extent cx="0" cy="15240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1002B" id="AutoShape 4" o:spid="_x0000_s1026" type="#_x0000_t32" style="position:absolute;margin-left:345.75pt;margin-top:13.45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E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eWhPYNxBXhVamdDgfSkXsyzpt8dUrrqiGp5dH49G4jNQkTyJiRsnIEk++GzZuBDAD/2&#10;6tTYPkBCF9ApSnK+ScJPHtHxkMJpNp/la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"/>
            </w:pict>
          </mc:Fallback>
        </mc:AlternateContent>
      </w:r>
      <w:r w:rsidRPr="00056CF7">
        <w:rPr>
          <w:rFonts w:ascii="Tahoma" w:eastAsia="Calibri" w:hAnsi="Tahoma" w:cs="Tahoma"/>
          <w:bCs/>
          <w:noProof/>
          <w:sz w:val="24"/>
          <w:szCs w:val="24"/>
          <w:lang w:eastAsia="en-AU"/>
        </w:rPr>
        <mc:AlternateContent>
          <mc:Choice Requires="wps">
            <w:drawing>
              <wp:anchor distT="0" distB="0" distL="114300" distR="114300" simplePos="0" relativeHeight="251662336" behindDoc="0" locked="0" layoutInCell="1" allowOverlap="1" wp14:anchorId="20194B37" wp14:editId="05674B0F">
                <wp:simplePos x="0" y="0"/>
                <wp:positionH relativeFrom="column">
                  <wp:posOffset>1333500</wp:posOffset>
                </wp:positionH>
                <wp:positionV relativeFrom="paragraph">
                  <wp:posOffset>161290</wp:posOffset>
                </wp:positionV>
                <wp:extent cx="0" cy="15240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5A7FE" id="AutoShape 5" o:spid="_x0000_s1026" type="#_x0000_t32" style="position:absolute;margin-left:105pt;margin-top:12.7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yW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"/>
            </w:pict>
          </mc:Fallback>
        </mc:AlternateContent>
      </w:r>
      <w:r w:rsidRPr="00056CF7">
        <w:rPr>
          <w:rFonts w:ascii="Tahoma" w:eastAsia="Calibri" w:hAnsi="Tahoma" w:cs="Tahoma"/>
          <w:bCs/>
          <w:noProof/>
          <w:sz w:val="24"/>
          <w:szCs w:val="24"/>
          <w:lang w:eastAsia="en-AU"/>
        </w:rPr>
        <mc:AlternateContent>
          <mc:Choice Requires="wps">
            <w:drawing>
              <wp:anchor distT="0" distB="0" distL="114300" distR="114300" simplePos="0" relativeHeight="251660288" behindDoc="0" locked="0" layoutInCell="1" allowOverlap="1" wp14:anchorId="66B73C43" wp14:editId="1E8FD0ED">
                <wp:simplePos x="0" y="0"/>
                <wp:positionH relativeFrom="column">
                  <wp:posOffset>2962275</wp:posOffset>
                </wp:positionH>
                <wp:positionV relativeFrom="paragraph">
                  <wp:posOffset>161290</wp:posOffset>
                </wp:positionV>
                <wp:extent cx="635" cy="152400"/>
                <wp:effectExtent l="9525" t="9525" r="889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5819" id="AutoShape 3" o:spid="_x0000_s1026" type="#_x0000_t32" style="position:absolute;margin-left:233.25pt;margin-top:12.7pt;width:.0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OIAIAADw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"/>
            </w:pict>
          </mc:Fallback>
        </mc:AlternateContent>
      </w:r>
      <w:r w:rsidRPr="00056CF7">
        <w:rPr>
          <w:rFonts w:ascii="Tahoma" w:eastAsia="Calibri" w:hAnsi="Tahoma" w:cs="Tahoma"/>
          <w:bCs/>
          <w:sz w:val="24"/>
          <w:szCs w:val="24"/>
          <w:lang w:val="en-US" w:eastAsia="en-US"/>
        </w:rPr>
        <w:tab/>
      </w:r>
      <w:r w:rsidRPr="00056CF7">
        <w:rPr>
          <w:rFonts w:ascii="Tahoma" w:eastAsia="Calibri" w:hAnsi="Tahoma" w:cs="Tahoma"/>
          <w:bCs/>
          <w:sz w:val="24"/>
          <w:szCs w:val="24"/>
          <w:lang w:val="en-US" w:eastAsia="en-US"/>
        </w:rPr>
        <w:tab/>
      </w:r>
      <w:r w:rsidRPr="00056CF7">
        <w:rPr>
          <w:rFonts w:ascii="Tahoma" w:eastAsia="Calibri" w:hAnsi="Tahoma" w:cs="Tahoma"/>
          <w:bCs/>
          <w:sz w:val="24"/>
          <w:szCs w:val="24"/>
          <w:lang w:val="en-US" w:eastAsia="en-US"/>
        </w:rPr>
        <w:tab/>
      </w:r>
      <w:r w:rsidRPr="00056CF7">
        <w:rPr>
          <w:rFonts w:ascii="Tahoma" w:eastAsia="Calibri" w:hAnsi="Tahoma" w:cs="Tahoma"/>
          <w:bCs/>
          <w:sz w:val="24"/>
          <w:szCs w:val="24"/>
          <w:lang w:val="en-US" w:eastAsia="en-US"/>
        </w:rPr>
        <w:tab/>
      </w:r>
      <w:r w:rsidRPr="00056CF7">
        <w:rPr>
          <w:rFonts w:ascii="Tahoma" w:eastAsia="Calibri" w:hAnsi="Tahoma" w:cs="Tahoma"/>
          <w:bCs/>
          <w:sz w:val="24"/>
          <w:szCs w:val="24"/>
          <w:lang w:val="en-US" w:eastAsia="en-US"/>
        </w:rPr>
        <w:tab/>
      </w:r>
      <w:r w:rsidR="005B3A88">
        <w:rPr>
          <w:rFonts w:ascii="Tahoma" w:eastAsia="Calibri" w:hAnsi="Tahoma" w:cs="Tahoma"/>
          <w:bCs/>
          <w:sz w:val="24"/>
          <w:szCs w:val="24"/>
          <w:lang w:val="en-US" w:eastAsia="en-US"/>
        </w:rPr>
        <w:tab/>
      </w:r>
      <w:r w:rsidR="005B3A88">
        <w:rPr>
          <w:rFonts w:ascii="Tahoma" w:eastAsia="Calibri" w:hAnsi="Tahoma" w:cs="Tahoma"/>
          <w:bCs/>
          <w:sz w:val="24"/>
          <w:szCs w:val="24"/>
          <w:lang w:val="en-US" w:eastAsia="en-US"/>
        </w:rPr>
        <w:tab/>
      </w:r>
      <w:r w:rsidRPr="00056CF7">
        <w:rPr>
          <w:rFonts w:ascii="Tahoma" w:eastAsia="Calibri" w:hAnsi="Tahoma" w:cs="Tahoma"/>
          <w:bCs/>
          <w:sz w:val="24"/>
          <w:szCs w:val="24"/>
          <w:lang w:val="en-US" w:eastAsia="en-US"/>
        </w:rPr>
        <w:t>CRC</w:t>
      </w:r>
    </w:p>
    <w:p w:rsidR="00BB3331" w:rsidRPr="00056CF7" w:rsidRDefault="00BB3331" w:rsidP="00BB3331">
      <w:pPr>
        <w:spacing w:after="0" w:line="240" w:lineRule="auto"/>
        <w:ind w:left="1440"/>
        <w:rPr>
          <w:rFonts w:ascii="Tahoma" w:eastAsia="Calibri" w:hAnsi="Tahoma" w:cs="Tahoma"/>
          <w:bCs/>
          <w:sz w:val="20"/>
          <w:lang w:val="en-US" w:eastAsia="en-US"/>
        </w:rPr>
      </w:pPr>
      <w:r w:rsidRPr="00056CF7">
        <w:rPr>
          <w:rFonts w:ascii="Tahoma" w:eastAsia="Calibri" w:hAnsi="Tahoma" w:cs="Tahoma"/>
          <w:bCs/>
          <w:sz w:val="20"/>
          <w:lang w:val="en-US" w:eastAsia="en-US"/>
        </w:rPr>
        <w:t>Congregational</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00056CF7">
        <w:rPr>
          <w:rFonts w:ascii="Tahoma" w:eastAsia="Calibri" w:hAnsi="Tahoma" w:cs="Tahoma"/>
          <w:bCs/>
          <w:sz w:val="20"/>
          <w:lang w:val="en-US" w:eastAsia="en-US"/>
        </w:rPr>
        <w:tab/>
      </w:r>
      <w:r w:rsidRPr="00056CF7">
        <w:rPr>
          <w:rFonts w:ascii="Tahoma" w:eastAsia="Calibri" w:hAnsi="Tahoma" w:cs="Tahoma"/>
          <w:bCs/>
          <w:sz w:val="20"/>
          <w:lang w:val="en-US" w:eastAsia="en-US"/>
        </w:rPr>
        <w:t xml:space="preserve">Plural </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Leader</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Hierarchical</w:t>
      </w:r>
    </w:p>
    <w:p w:rsidR="00BB3331" w:rsidRPr="00056CF7" w:rsidRDefault="00BB3331" w:rsidP="00BB3331">
      <w:pPr>
        <w:spacing w:after="0" w:line="240" w:lineRule="auto"/>
        <w:ind w:left="1440"/>
        <w:rPr>
          <w:rFonts w:ascii="Tahoma" w:eastAsia="Calibri" w:hAnsi="Tahoma" w:cs="Tahoma"/>
          <w:bCs/>
          <w:sz w:val="20"/>
          <w:lang w:val="en-US" w:eastAsia="en-US"/>
        </w:rPr>
      </w:pPr>
      <w:r w:rsidRPr="00056CF7">
        <w:rPr>
          <w:rFonts w:ascii="Tahoma" w:eastAsia="Calibri" w:hAnsi="Tahoma" w:cs="Tahoma"/>
          <w:bCs/>
          <w:sz w:val="20"/>
          <w:lang w:val="en-US" w:eastAsia="en-US"/>
        </w:rPr>
        <w:t xml:space="preserve"> </w:t>
      </w:r>
      <w:r w:rsidR="00056CF7" w:rsidRPr="00056CF7">
        <w:rPr>
          <w:rFonts w:ascii="Tahoma" w:eastAsia="Calibri" w:hAnsi="Tahoma" w:cs="Tahoma"/>
          <w:bCs/>
          <w:sz w:val="20"/>
          <w:lang w:val="en-US" w:eastAsia="en-US"/>
        </w:rPr>
        <w:t xml:space="preserve">Government </w:t>
      </w:r>
      <w:r w:rsidR="00056CF7"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Equal</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 xml:space="preserve">Accountable </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 xml:space="preserve">Authority </w:t>
      </w:r>
    </w:p>
    <w:p w:rsidR="00BB3331" w:rsidRPr="00056CF7" w:rsidRDefault="00BB3331" w:rsidP="00BB3331">
      <w:pPr>
        <w:spacing w:after="0" w:line="240" w:lineRule="auto"/>
        <w:ind w:left="5760" w:hanging="1440"/>
        <w:rPr>
          <w:rFonts w:ascii="Tahoma" w:eastAsia="Calibri" w:hAnsi="Tahoma" w:cs="Tahoma"/>
          <w:bCs/>
          <w:sz w:val="20"/>
          <w:lang w:val="en-US" w:eastAsia="en-US"/>
        </w:rPr>
      </w:pPr>
      <w:r w:rsidRPr="00056CF7">
        <w:rPr>
          <w:rFonts w:ascii="Tahoma" w:eastAsia="Calibri" w:hAnsi="Tahoma" w:cs="Tahoma"/>
          <w:bCs/>
          <w:sz w:val="20"/>
          <w:lang w:val="en-US" w:eastAsia="en-US"/>
        </w:rPr>
        <w:t>Eldership</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to a team</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proofErr w:type="gramStart"/>
      <w:r w:rsidRPr="00056CF7">
        <w:rPr>
          <w:rFonts w:ascii="Tahoma" w:eastAsia="Calibri" w:hAnsi="Tahoma" w:cs="Tahoma"/>
          <w:bCs/>
          <w:sz w:val="20"/>
          <w:lang w:val="en-US" w:eastAsia="en-US"/>
        </w:rPr>
        <w:t>one man</w:t>
      </w:r>
      <w:proofErr w:type="gramEnd"/>
      <w:r w:rsidRPr="00056CF7">
        <w:rPr>
          <w:rFonts w:ascii="Tahoma" w:eastAsia="Calibri" w:hAnsi="Tahoma" w:cs="Tahoma"/>
          <w:bCs/>
          <w:sz w:val="20"/>
          <w:lang w:val="en-US" w:eastAsia="en-US"/>
        </w:rPr>
        <w:t xml:space="preserve"> leading</w:t>
      </w:r>
    </w:p>
    <w:p w:rsidR="00BB3331" w:rsidRPr="00056CF7" w:rsidRDefault="00BB3331" w:rsidP="00BB3331">
      <w:pPr>
        <w:spacing w:after="0" w:line="240" w:lineRule="auto"/>
        <w:ind w:left="1440"/>
        <w:rPr>
          <w:rFonts w:ascii="Tahoma" w:eastAsia="Calibri" w:hAnsi="Tahoma" w:cs="Tahoma"/>
          <w:bCs/>
          <w:sz w:val="20"/>
          <w:lang w:val="en-US" w:eastAsia="en-US"/>
        </w:rPr>
      </w:pPr>
      <w:r w:rsidRPr="00056CF7">
        <w:rPr>
          <w:rFonts w:ascii="Tahoma" w:eastAsia="Calibri" w:hAnsi="Tahoma" w:cs="Tahoma"/>
          <w:bCs/>
          <w:sz w:val="20"/>
          <w:lang w:val="en-US" w:eastAsia="en-US"/>
        </w:rPr>
        <w:t>E</w:t>
      </w:r>
      <w:r w:rsidR="00056CF7">
        <w:rPr>
          <w:rFonts w:ascii="Tahoma" w:eastAsia="Calibri" w:hAnsi="Tahoma" w:cs="Tahoma"/>
          <w:bCs/>
          <w:sz w:val="20"/>
          <w:lang w:val="en-US" w:eastAsia="en-US"/>
        </w:rPr>
        <w:t>.</w:t>
      </w:r>
      <w:r w:rsidRPr="00056CF7">
        <w:rPr>
          <w:rFonts w:ascii="Tahoma" w:eastAsia="Calibri" w:hAnsi="Tahoma" w:cs="Tahoma"/>
          <w:bCs/>
          <w:sz w:val="20"/>
          <w:lang w:val="en-US" w:eastAsia="en-US"/>
        </w:rPr>
        <w:t>g</w:t>
      </w:r>
      <w:r w:rsidR="00056CF7">
        <w:rPr>
          <w:rFonts w:ascii="Tahoma" w:eastAsia="Calibri" w:hAnsi="Tahoma" w:cs="Tahoma"/>
          <w:bCs/>
          <w:sz w:val="20"/>
          <w:lang w:val="en-US" w:eastAsia="en-US"/>
        </w:rPr>
        <w:t>.</w:t>
      </w:r>
      <w:r w:rsidRPr="00056CF7">
        <w:rPr>
          <w:rFonts w:ascii="Tahoma" w:eastAsia="Calibri" w:hAnsi="Tahoma" w:cs="Tahoma"/>
          <w:bCs/>
          <w:sz w:val="20"/>
          <w:lang w:val="en-US" w:eastAsia="en-US"/>
        </w:rPr>
        <w:t xml:space="preserve"> Baptist </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E</w:t>
      </w:r>
      <w:r w:rsidR="00056CF7">
        <w:rPr>
          <w:rFonts w:ascii="Tahoma" w:eastAsia="Calibri" w:hAnsi="Tahoma" w:cs="Tahoma"/>
          <w:bCs/>
          <w:sz w:val="20"/>
          <w:lang w:val="en-US" w:eastAsia="en-US"/>
        </w:rPr>
        <w:t>.</w:t>
      </w:r>
      <w:r w:rsidRPr="00056CF7">
        <w:rPr>
          <w:rFonts w:ascii="Tahoma" w:eastAsia="Calibri" w:hAnsi="Tahoma" w:cs="Tahoma"/>
          <w:bCs/>
          <w:sz w:val="20"/>
          <w:lang w:val="en-US" w:eastAsia="en-US"/>
        </w:rPr>
        <w:t xml:space="preserve">g. Presbyterian </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E</w:t>
      </w:r>
      <w:r w:rsidR="00DC65AD">
        <w:rPr>
          <w:rFonts w:ascii="Tahoma" w:eastAsia="Calibri" w:hAnsi="Tahoma" w:cs="Tahoma"/>
          <w:bCs/>
          <w:sz w:val="20"/>
          <w:lang w:val="en-US" w:eastAsia="en-US"/>
        </w:rPr>
        <w:t>.</w:t>
      </w:r>
      <w:r w:rsidRPr="00056CF7">
        <w:rPr>
          <w:rFonts w:ascii="Tahoma" w:eastAsia="Calibri" w:hAnsi="Tahoma" w:cs="Tahoma"/>
          <w:bCs/>
          <w:sz w:val="20"/>
          <w:lang w:val="en-US" w:eastAsia="en-US"/>
        </w:rPr>
        <w:t>g. Bishop</w:t>
      </w:r>
      <w:r w:rsidR="00056CF7" w:rsidRPr="00056CF7">
        <w:rPr>
          <w:rFonts w:ascii="Tahoma" w:eastAsia="Calibri" w:hAnsi="Tahoma" w:cs="Tahoma"/>
          <w:bCs/>
          <w:sz w:val="20"/>
          <w:lang w:val="en-US" w:eastAsia="en-US"/>
        </w:rPr>
        <w:t>/ Brethren</w:t>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r>
      <w:r w:rsidRPr="00056CF7">
        <w:rPr>
          <w:rFonts w:ascii="Tahoma" w:eastAsia="Calibri" w:hAnsi="Tahoma" w:cs="Tahoma"/>
          <w:bCs/>
          <w:sz w:val="20"/>
          <w:lang w:val="en-US" w:eastAsia="en-US"/>
        </w:rPr>
        <w:tab/>
        <w:t xml:space="preserve">      </w:t>
      </w:r>
      <w:r w:rsidR="00DC65AD" w:rsidRPr="00056CF7">
        <w:rPr>
          <w:rFonts w:ascii="Tahoma" w:eastAsia="Calibri" w:hAnsi="Tahoma" w:cs="Tahoma"/>
          <w:bCs/>
          <w:sz w:val="20"/>
          <w:lang w:val="en-US" w:eastAsia="en-US"/>
        </w:rPr>
        <w:t>Archbishop</w:t>
      </w:r>
      <w:r w:rsidRPr="00056CF7">
        <w:rPr>
          <w:rFonts w:ascii="Tahoma" w:eastAsia="Calibri" w:hAnsi="Tahoma" w:cs="Tahoma"/>
          <w:bCs/>
          <w:sz w:val="20"/>
          <w:lang w:val="en-US" w:eastAsia="en-US"/>
        </w:rPr>
        <w:t xml:space="preserve"> </w:t>
      </w:r>
    </w:p>
    <w:p w:rsidR="00BB3331" w:rsidRPr="00056CF7" w:rsidRDefault="00BB3331" w:rsidP="00BB3331">
      <w:pPr>
        <w:spacing w:after="0" w:line="240" w:lineRule="auto"/>
        <w:ind w:left="8640"/>
        <w:rPr>
          <w:rFonts w:ascii="Tahoma" w:eastAsia="Calibri" w:hAnsi="Tahoma" w:cs="Tahoma"/>
          <w:bCs/>
          <w:sz w:val="20"/>
          <w:lang w:val="en-US" w:eastAsia="en-US"/>
        </w:rPr>
      </w:pPr>
      <w:r w:rsidRPr="00056CF7">
        <w:rPr>
          <w:rFonts w:ascii="Tahoma" w:eastAsia="Calibri" w:hAnsi="Tahoma" w:cs="Tahoma"/>
          <w:bCs/>
          <w:sz w:val="20"/>
          <w:lang w:val="en-US" w:eastAsia="en-US"/>
        </w:rPr>
        <w:t>E</w:t>
      </w:r>
      <w:r w:rsidR="00DC65AD">
        <w:rPr>
          <w:rFonts w:ascii="Tahoma" w:eastAsia="Calibri" w:hAnsi="Tahoma" w:cs="Tahoma"/>
          <w:bCs/>
          <w:sz w:val="20"/>
          <w:lang w:val="en-US" w:eastAsia="en-US"/>
        </w:rPr>
        <w:t>.</w:t>
      </w:r>
      <w:r w:rsidRPr="00056CF7">
        <w:rPr>
          <w:rFonts w:ascii="Tahoma" w:eastAsia="Calibri" w:hAnsi="Tahoma" w:cs="Tahoma"/>
          <w:bCs/>
          <w:sz w:val="20"/>
          <w:lang w:val="en-US" w:eastAsia="en-US"/>
        </w:rPr>
        <w:t xml:space="preserve">g. Roman  </w:t>
      </w:r>
    </w:p>
    <w:p w:rsidR="00DC65AD" w:rsidRDefault="00BB3331" w:rsidP="00BB3331">
      <w:pPr>
        <w:spacing w:after="0" w:line="240" w:lineRule="auto"/>
        <w:ind w:left="8640"/>
        <w:rPr>
          <w:rFonts w:ascii="Tahoma" w:eastAsia="Calibri" w:hAnsi="Tahoma" w:cs="Tahoma"/>
          <w:bCs/>
          <w:sz w:val="20"/>
          <w:lang w:val="en-US" w:eastAsia="en-US"/>
        </w:rPr>
      </w:pPr>
      <w:r w:rsidRPr="00056CF7">
        <w:rPr>
          <w:rFonts w:ascii="Tahoma" w:eastAsia="Calibri" w:hAnsi="Tahoma" w:cs="Tahoma"/>
          <w:bCs/>
          <w:sz w:val="20"/>
          <w:lang w:val="en-US" w:eastAsia="en-US"/>
        </w:rPr>
        <w:t xml:space="preserve">      Catholic</w:t>
      </w:r>
    </w:p>
    <w:p w:rsidR="005B3A88" w:rsidRDefault="005B3A88" w:rsidP="00BB3331">
      <w:pPr>
        <w:spacing w:after="0" w:line="240" w:lineRule="auto"/>
        <w:ind w:left="8640"/>
        <w:rPr>
          <w:rFonts w:ascii="Tahoma" w:eastAsia="Calibri" w:hAnsi="Tahoma" w:cs="Tahoma"/>
          <w:bCs/>
          <w:sz w:val="20"/>
          <w:lang w:val="en-US" w:eastAsia="en-US"/>
        </w:rPr>
      </w:pPr>
    </w:p>
    <w:p w:rsidR="00DC65AD" w:rsidRDefault="00DC65AD" w:rsidP="00DC65AD">
      <w:pPr>
        <w:spacing w:after="0" w:line="240" w:lineRule="auto"/>
        <w:jc w:val="both"/>
        <w:rPr>
          <w:rFonts w:ascii="Tahoma" w:eastAsia="Calibri" w:hAnsi="Tahoma" w:cs="Tahoma"/>
          <w:bCs/>
          <w:sz w:val="20"/>
          <w:lang w:val="en-US" w:eastAsia="en-US"/>
        </w:rPr>
      </w:pPr>
    </w:p>
    <w:p w:rsidR="00DC65AD" w:rsidRDefault="00DC65AD" w:rsidP="00DC65AD">
      <w:pPr>
        <w:spacing w:after="0" w:line="240" w:lineRule="auto"/>
        <w:jc w:val="both"/>
        <w:rPr>
          <w:rFonts w:ascii="Tahoma" w:eastAsia="Calibri" w:hAnsi="Tahoma" w:cs="Tahoma"/>
          <w:bCs/>
          <w:sz w:val="20"/>
          <w:lang w:val="en-US" w:eastAsia="en-US"/>
        </w:rPr>
      </w:pPr>
    </w:p>
    <w:p w:rsidR="00DC65AD" w:rsidRDefault="00DC65AD" w:rsidP="001E5B16">
      <w:pPr>
        <w:pStyle w:val="ListParagraph"/>
        <w:numPr>
          <w:ilvl w:val="0"/>
          <w:numId w:val="7"/>
        </w:numPr>
        <w:spacing w:after="0" w:line="240" w:lineRule="auto"/>
        <w:rPr>
          <w:rFonts w:ascii="Tahoma" w:eastAsia="Calibri" w:hAnsi="Tahoma" w:cs="Tahoma"/>
          <w:b/>
          <w:sz w:val="24"/>
          <w:szCs w:val="28"/>
          <w:lang w:val="en-US" w:eastAsia="en-US"/>
        </w:rPr>
      </w:pPr>
      <w:r>
        <w:rPr>
          <w:rFonts w:ascii="Tahoma" w:eastAsia="Calibri" w:hAnsi="Tahoma" w:cs="Tahoma"/>
          <w:b/>
          <w:sz w:val="24"/>
          <w:szCs w:val="28"/>
          <w:lang w:val="en-US" w:eastAsia="en-US"/>
        </w:rPr>
        <w:t>THE GOVERNANCE OF A LOCAL CHURCH WITHIN A NATION</w:t>
      </w:r>
    </w:p>
    <w:p w:rsidR="003521DE" w:rsidRDefault="003521DE" w:rsidP="003521DE">
      <w:pPr>
        <w:pStyle w:val="ListParagraph"/>
        <w:spacing w:after="0" w:line="240" w:lineRule="auto"/>
        <w:ind w:left="501"/>
        <w:rPr>
          <w:rFonts w:ascii="Tahoma" w:eastAsia="Calibri" w:hAnsi="Tahoma" w:cs="Tahoma"/>
          <w:b/>
          <w:sz w:val="24"/>
          <w:szCs w:val="28"/>
          <w:lang w:val="en-US" w:eastAsia="en-US"/>
        </w:rPr>
      </w:pPr>
    </w:p>
    <w:p w:rsidR="00DC65AD" w:rsidRDefault="00DC65AD" w:rsidP="00D300C1">
      <w:pPr>
        <w:pStyle w:val="ListParagraph"/>
        <w:spacing w:after="0" w:line="240" w:lineRule="auto"/>
        <w:ind w:left="501"/>
        <w:rPr>
          <w:rFonts w:ascii="Tahoma" w:eastAsia="Calibri" w:hAnsi="Tahoma" w:cs="Tahoma"/>
          <w:bCs/>
          <w:sz w:val="24"/>
          <w:szCs w:val="28"/>
          <w:lang w:val="en-US" w:eastAsia="en-US"/>
        </w:rPr>
      </w:pPr>
      <w:r>
        <w:rPr>
          <w:rFonts w:ascii="Tahoma" w:eastAsia="Calibri" w:hAnsi="Tahoma" w:cs="Tahoma"/>
          <w:bCs/>
          <w:sz w:val="24"/>
          <w:szCs w:val="28"/>
          <w:lang w:val="en-US" w:eastAsia="en-US"/>
        </w:rPr>
        <w:t xml:space="preserve">Every local church in time should establish their own local constitution. The timing of this will vary </w:t>
      </w:r>
      <w:r w:rsidR="00AB1F37">
        <w:rPr>
          <w:rFonts w:ascii="Tahoma" w:eastAsia="Calibri" w:hAnsi="Tahoma" w:cs="Tahoma"/>
          <w:bCs/>
          <w:sz w:val="24"/>
          <w:szCs w:val="28"/>
          <w:lang w:val="en-US" w:eastAsia="en-US"/>
        </w:rPr>
        <w:t>considerably between different countries.</w:t>
      </w:r>
    </w:p>
    <w:p w:rsidR="00AB1F37" w:rsidRDefault="00AB1F37" w:rsidP="00D300C1">
      <w:pPr>
        <w:pStyle w:val="ListParagraph"/>
        <w:spacing w:after="0" w:line="240" w:lineRule="auto"/>
        <w:ind w:left="501"/>
        <w:rPr>
          <w:rFonts w:ascii="Tahoma" w:eastAsia="Calibri" w:hAnsi="Tahoma" w:cs="Tahoma"/>
          <w:bCs/>
          <w:sz w:val="24"/>
          <w:szCs w:val="28"/>
          <w:lang w:val="en-US" w:eastAsia="en-US"/>
        </w:rPr>
      </w:pPr>
      <w:r>
        <w:rPr>
          <w:rFonts w:ascii="Tahoma" w:eastAsia="Calibri" w:hAnsi="Tahoma" w:cs="Tahoma"/>
          <w:bCs/>
          <w:sz w:val="24"/>
          <w:szCs w:val="28"/>
          <w:lang w:val="en-US" w:eastAsia="en-US"/>
        </w:rPr>
        <w:t>Every CRC Church in a nation must accept and endorse:</w:t>
      </w:r>
    </w:p>
    <w:p w:rsidR="00AB1F37" w:rsidRDefault="00AB1F37" w:rsidP="001E5B16">
      <w:pPr>
        <w:pStyle w:val="ListParagraph"/>
        <w:numPr>
          <w:ilvl w:val="0"/>
          <w:numId w:val="8"/>
        </w:numPr>
        <w:spacing w:after="0" w:line="240" w:lineRule="auto"/>
        <w:rPr>
          <w:rFonts w:ascii="Tahoma" w:eastAsia="Calibri" w:hAnsi="Tahoma" w:cs="Tahoma"/>
          <w:bCs/>
          <w:sz w:val="24"/>
          <w:szCs w:val="28"/>
          <w:lang w:val="en-US" w:eastAsia="en-US"/>
        </w:rPr>
      </w:pPr>
      <w:r>
        <w:rPr>
          <w:rFonts w:ascii="Tahoma" w:eastAsia="Calibri" w:hAnsi="Tahoma" w:cs="Tahoma"/>
          <w:bCs/>
          <w:sz w:val="24"/>
          <w:szCs w:val="28"/>
          <w:lang w:val="en-US" w:eastAsia="en-US"/>
        </w:rPr>
        <w:t>The CRC National Constitution of that nation</w:t>
      </w:r>
    </w:p>
    <w:p w:rsidR="00AB1F37" w:rsidRDefault="00AB1F37" w:rsidP="001E5B16">
      <w:pPr>
        <w:pStyle w:val="ListParagraph"/>
        <w:numPr>
          <w:ilvl w:val="0"/>
          <w:numId w:val="8"/>
        </w:numPr>
        <w:spacing w:after="0" w:line="240" w:lineRule="auto"/>
        <w:rPr>
          <w:rFonts w:ascii="Tahoma" w:eastAsia="Calibri" w:hAnsi="Tahoma" w:cs="Tahoma"/>
          <w:bCs/>
          <w:sz w:val="24"/>
          <w:szCs w:val="28"/>
          <w:lang w:val="en-US" w:eastAsia="en-US"/>
        </w:rPr>
      </w:pPr>
      <w:r>
        <w:rPr>
          <w:rFonts w:ascii="Tahoma" w:eastAsia="Calibri" w:hAnsi="Tahoma" w:cs="Tahoma"/>
          <w:bCs/>
          <w:sz w:val="24"/>
          <w:szCs w:val="28"/>
          <w:lang w:val="en-US" w:eastAsia="en-US"/>
        </w:rPr>
        <w:t>The International Charter</w:t>
      </w:r>
    </w:p>
    <w:p w:rsidR="003521DE" w:rsidRDefault="003521DE" w:rsidP="003521DE">
      <w:pPr>
        <w:pStyle w:val="ListParagraph"/>
        <w:spacing w:after="0" w:line="240" w:lineRule="auto"/>
        <w:ind w:left="1221"/>
        <w:rPr>
          <w:rFonts w:ascii="Tahoma" w:eastAsia="Calibri" w:hAnsi="Tahoma" w:cs="Tahoma"/>
          <w:bCs/>
          <w:sz w:val="24"/>
          <w:szCs w:val="28"/>
          <w:lang w:val="en-US" w:eastAsia="en-US"/>
        </w:rPr>
      </w:pPr>
    </w:p>
    <w:p w:rsidR="001E5B16" w:rsidRDefault="00AB1F37" w:rsidP="001E5B16">
      <w:pPr>
        <w:pStyle w:val="ListParagraph"/>
        <w:numPr>
          <w:ilvl w:val="1"/>
          <w:numId w:val="7"/>
        </w:numPr>
        <w:spacing w:after="0" w:line="240" w:lineRule="auto"/>
        <w:rPr>
          <w:rFonts w:ascii="Tahoma" w:eastAsia="Calibri" w:hAnsi="Tahoma" w:cs="Tahoma"/>
          <w:bCs/>
          <w:sz w:val="24"/>
          <w:szCs w:val="28"/>
          <w:lang w:val="en-US" w:eastAsia="en-US"/>
        </w:rPr>
      </w:pPr>
      <w:r w:rsidRPr="00AB1F37">
        <w:rPr>
          <w:rFonts w:ascii="Tahoma" w:eastAsia="Calibri" w:hAnsi="Tahoma" w:cs="Tahoma"/>
          <w:bCs/>
          <w:sz w:val="24"/>
          <w:szCs w:val="28"/>
          <w:lang w:val="en-US" w:eastAsia="en-US"/>
        </w:rPr>
        <w:t xml:space="preserve">Name of the </w:t>
      </w:r>
      <w:r>
        <w:rPr>
          <w:rFonts w:ascii="Tahoma" w:eastAsia="Calibri" w:hAnsi="Tahoma" w:cs="Tahoma"/>
          <w:bCs/>
          <w:sz w:val="24"/>
          <w:szCs w:val="28"/>
          <w:lang w:val="en-US" w:eastAsia="en-US"/>
        </w:rPr>
        <w:t>L</w:t>
      </w:r>
      <w:r w:rsidRPr="00AB1F37">
        <w:rPr>
          <w:rFonts w:ascii="Tahoma" w:eastAsia="Calibri" w:hAnsi="Tahoma" w:cs="Tahoma"/>
          <w:bCs/>
          <w:sz w:val="24"/>
          <w:szCs w:val="28"/>
          <w:lang w:val="en-US" w:eastAsia="en-US"/>
        </w:rPr>
        <w:t xml:space="preserve">ocal </w:t>
      </w:r>
      <w:r>
        <w:rPr>
          <w:rFonts w:ascii="Tahoma" w:eastAsia="Calibri" w:hAnsi="Tahoma" w:cs="Tahoma"/>
          <w:bCs/>
          <w:sz w:val="24"/>
          <w:szCs w:val="28"/>
          <w:lang w:val="en-US" w:eastAsia="en-US"/>
        </w:rPr>
        <w:t>C</w:t>
      </w:r>
      <w:r w:rsidRPr="00AB1F37">
        <w:rPr>
          <w:rFonts w:ascii="Tahoma" w:eastAsia="Calibri" w:hAnsi="Tahoma" w:cs="Tahoma"/>
          <w:bCs/>
          <w:sz w:val="24"/>
          <w:szCs w:val="28"/>
          <w:lang w:val="en-US" w:eastAsia="en-US"/>
        </w:rPr>
        <w:t>hurch</w:t>
      </w:r>
    </w:p>
    <w:p w:rsidR="00AB1F37" w:rsidRPr="001E5B16" w:rsidRDefault="00AB1F37" w:rsidP="001E5B16">
      <w:pPr>
        <w:pStyle w:val="ListParagraph"/>
        <w:spacing w:after="0" w:line="240" w:lineRule="auto"/>
        <w:ind w:left="1003"/>
        <w:rPr>
          <w:rFonts w:ascii="Tahoma" w:eastAsia="Calibri" w:hAnsi="Tahoma" w:cs="Tahoma"/>
          <w:bCs/>
          <w:sz w:val="24"/>
          <w:szCs w:val="28"/>
          <w:lang w:val="en-US" w:eastAsia="en-US"/>
        </w:rPr>
      </w:pPr>
      <w:r w:rsidRPr="001E5B16">
        <w:rPr>
          <w:rFonts w:ascii="Tahoma" w:eastAsia="Calibri" w:hAnsi="Tahoma" w:cs="Tahoma"/>
          <w:bCs/>
          <w:sz w:val="24"/>
          <w:szCs w:val="28"/>
          <w:lang w:val="en-US" w:eastAsia="en-US"/>
        </w:rPr>
        <w:t>Varied local names may be used but it must be clearly displayed that the church is a member church of the CRC Church</w:t>
      </w:r>
      <w:r w:rsidR="001E5B16" w:rsidRPr="001E5B16">
        <w:rPr>
          <w:rFonts w:ascii="Tahoma" w:eastAsia="Calibri" w:hAnsi="Tahoma" w:cs="Tahoma"/>
          <w:bCs/>
          <w:sz w:val="24"/>
          <w:szCs w:val="28"/>
          <w:lang w:val="en-US" w:eastAsia="en-US"/>
        </w:rPr>
        <w:t>es</w:t>
      </w:r>
      <w:r w:rsidRPr="001E5B16">
        <w:rPr>
          <w:rFonts w:ascii="Tahoma" w:eastAsia="Calibri" w:hAnsi="Tahoma" w:cs="Tahoma"/>
          <w:bCs/>
          <w:sz w:val="24"/>
          <w:szCs w:val="28"/>
          <w:lang w:val="en-US" w:eastAsia="en-US"/>
        </w:rPr>
        <w:t xml:space="preserve"> International, or whatever the name of the movement is in that nation</w:t>
      </w:r>
      <w:r w:rsidR="003521DE" w:rsidRPr="001E5B16">
        <w:rPr>
          <w:rFonts w:ascii="Tahoma" w:eastAsia="Calibri" w:hAnsi="Tahoma" w:cs="Tahoma"/>
          <w:bCs/>
          <w:sz w:val="24"/>
          <w:szCs w:val="28"/>
          <w:lang w:val="en-US" w:eastAsia="en-US"/>
        </w:rPr>
        <w:t>.</w:t>
      </w:r>
    </w:p>
    <w:p w:rsidR="003521DE" w:rsidRDefault="003521DE" w:rsidP="00D300C1">
      <w:pPr>
        <w:pStyle w:val="ListParagraph"/>
        <w:spacing w:after="0" w:line="240" w:lineRule="auto"/>
        <w:ind w:left="870"/>
        <w:rPr>
          <w:rFonts w:ascii="Tahoma" w:eastAsia="Calibri" w:hAnsi="Tahoma" w:cs="Tahoma"/>
          <w:bCs/>
          <w:sz w:val="24"/>
          <w:szCs w:val="28"/>
          <w:lang w:val="en-US" w:eastAsia="en-US"/>
        </w:rPr>
      </w:pPr>
    </w:p>
    <w:p w:rsidR="001E5B16" w:rsidRDefault="00AB1F37" w:rsidP="001E5B16">
      <w:pPr>
        <w:pStyle w:val="ListParagraph"/>
        <w:numPr>
          <w:ilvl w:val="1"/>
          <w:numId w:val="7"/>
        </w:numPr>
        <w:spacing w:after="0" w:line="240" w:lineRule="auto"/>
        <w:rPr>
          <w:rFonts w:ascii="Tahoma" w:eastAsia="Calibri" w:hAnsi="Tahoma" w:cs="Tahoma"/>
          <w:bCs/>
          <w:sz w:val="24"/>
          <w:szCs w:val="28"/>
          <w:lang w:val="en-US" w:eastAsia="en-US"/>
        </w:rPr>
      </w:pPr>
      <w:r w:rsidRPr="00AB1F37">
        <w:rPr>
          <w:rFonts w:ascii="Tahoma" w:eastAsia="Calibri" w:hAnsi="Tahoma" w:cs="Tahoma"/>
          <w:bCs/>
          <w:sz w:val="24"/>
          <w:szCs w:val="28"/>
          <w:lang w:val="en-US" w:eastAsia="en-US"/>
        </w:rPr>
        <w:t>Leadership of the Local Church</w:t>
      </w:r>
    </w:p>
    <w:p w:rsidR="001E5B16" w:rsidRDefault="00AB1F37"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val="en-US" w:eastAsia="en-US"/>
        </w:rPr>
        <w:t xml:space="preserve">The first Senior Minister will be </w:t>
      </w:r>
      <w:proofErr w:type="spellStart"/>
      <w:r w:rsidRPr="001E5B16">
        <w:rPr>
          <w:rFonts w:ascii="Tahoma" w:eastAsia="Calibri" w:hAnsi="Tahoma" w:cs="Tahoma"/>
          <w:bCs/>
          <w:sz w:val="24"/>
          <w:szCs w:val="28"/>
          <w:lang w:val="en-US" w:eastAsia="en-US"/>
        </w:rPr>
        <w:t>recognised</w:t>
      </w:r>
      <w:proofErr w:type="spellEnd"/>
      <w:r w:rsidRPr="001E5B16">
        <w:rPr>
          <w:rFonts w:ascii="Tahoma" w:eastAsia="Calibri" w:hAnsi="Tahoma" w:cs="Tahoma"/>
          <w:bCs/>
          <w:sz w:val="24"/>
          <w:szCs w:val="28"/>
          <w:lang w:val="en-US" w:eastAsia="en-US"/>
        </w:rPr>
        <w:t xml:space="preserve"> </w:t>
      </w:r>
      <w:r w:rsidRPr="001E5B16">
        <w:rPr>
          <w:rFonts w:ascii="Tahoma" w:eastAsia="Calibri" w:hAnsi="Tahoma" w:cs="Tahoma"/>
          <w:bCs/>
          <w:sz w:val="24"/>
          <w:szCs w:val="28"/>
          <w:lang w:eastAsia="en-US"/>
        </w:rPr>
        <w:t xml:space="preserve">by virtue of his/her ministry gift that has enabled him/her to pioneer the church. Future Senior Ministers will be appointed by the agreement of the Elders in the local church and </w:t>
      </w:r>
      <w:r w:rsidR="003521DE" w:rsidRPr="001E5B16">
        <w:rPr>
          <w:rFonts w:ascii="Tahoma" w:eastAsia="Calibri" w:hAnsi="Tahoma" w:cs="Tahoma"/>
          <w:bCs/>
          <w:sz w:val="24"/>
          <w:szCs w:val="28"/>
          <w:lang w:eastAsia="en-US"/>
        </w:rPr>
        <w:t>approval of</w:t>
      </w:r>
      <w:r w:rsidRPr="001E5B16">
        <w:rPr>
          <w:rFonts w:ascii="Tahoma" w:eastAsia="Calibri" w:hAnsi="Tahoma" w:cs="Tahoma"/>
          <w:bCs/>
          <w:sz w:val="24"/>
          <w:szCs w:val="28"/>
          <w:lang w:eastAsia="en-US"/>
        </w:rPr>
        <w:t xml:space="preserve"> the National Executive of that nation.</w:t>
      </w:r>
      <w:r w:rsidR="003521DE" w:rsidRPr="001E5B16">
        <w:rPr>
          <w:rFonts w:ascii="Tahoma" w:eastAsia="Calibri" w:hAnsi="Tahoma" w:cs="Tahoma"/>
          <w:bCs/>
          <w:sz w:val="24"/>
          <w:szCs w:val="28"/>
          <w:lang w:eastAsia="en-US"/>
        </w:rPr>
        <w:t xml:space="preserve"> Endorsement should also be given by the Field Supporter.</w:t>
      </w:r>
    </w:p>
    <w:p w:rsidR="001E5B16" w:rsidRDefault="001E5B16" w:rsidP="001E5B16">
      <w:pPr>
        <w:pStyle w:val="ListParagraph"/>
        <w:spacing w:after="0" w:line="240" w:lineRule="auto"/>
        <w:ind w:left="1003"/>
        <w:rPr>
          <w:rFonts w:ascii="Tahoma" w:eastAsia="Calibri" w:hAnsi="Tahoma" w:cs="Tahoma"/>
          <w:bCs/>
          <w:sz w:val="24"/>
          <w:szCs w:val="28"/>
          <w:lang w:eastAsia="en-US"/>
        </w:rPr>
      </w:pPr>
    </w:p>
    <w:p w:rsidR="001E5B16" w:rsidRDefault="00AB1F37"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eastAsia="en-US"/>
        </w:rPr>
        <w:t>Other leaders in the church are to be appointed by the Eldership Team after careful prayer and recognition of the fruitfulness of the person concerned.</w:t>
      </w:r>
    </w:p>
    <w:p w:rsidR="00D300C1" w:rsidRPr="001E5B16" w:rsidRDefault="00D300C1" w:rsidP="001E5B16">
      <w:pPr>
        <w:pStyle w:val="ListParagraph"/>
        <w:spacing w:after="0" w:line="240" w:lineRule="auto"/>
        <w:ind w:left="1003"/>
        <w:rPr>
          <w:rFonts w:ascii="Tahoma" w:eastAsia="Calibri" w:hAnsi="Tahoma" w:cs="Tahoma"/>
          <w:bCs/>
          <w:sz w:val="24"/>
          <w:szCs w:val="28"/>
          <w:lang w:val="en-US" w:eastAsia="en-US"/>
        </w:rPr>
      </w:pPr>
      <w:r w:rsidRPr="001E5B16">
        <w:rPr>
          <w:rFonts w:ascii="Tahoma" w:eastAsia="Calibri" w:hAnsi="Tahoma" w:cs="Tahoma"/>
          <w:bCs/>
          <w:sz w:val="24"/>
          <w:szCs w:val="28"/>
          <w:lang w:eastAsia="en-US"/>
        </w:rPr>
        <w:t>All leaders must be members of the local church and clearly committed to the leader and the church.</w:t>
      </w:r>
    </w:p>
    <w:p w:rsidR="003521DE" w:rsidRDefault="003521DE" w:rsidP="00D300C1">
      <w:pPr>
        <w:pStyle w:val="ListParagraph"/>
        <w:spacing w:after="0" w:line="240" w:lineRule="auto"/>
        <w:ind w:left="870"/>
        <w:rPr>
          <w:rFonts w:ascii="Tahoma" w:eastAsia="Calibri" w:hAnsi="Tahoma" w:cs="Tahoma"/>
          <w:bCs/>
          <w:sz w:val="24"/>
          <w:szCs w:val="28"/>
          <w:lang w:eastAsia="en-US"/>
        </w:rPr>
      </w:pPr>
    </w:p>
    <w:p w:rsidR="001E5B16" w:rsidRDefault="00D300C1" w:rsidP="001E5B16">
      <w:pPr>
        <w:pStyle w:val="ListParagraph"/>
        <w:numPr>
          <w:ilvl w:val="1"/>
          <w:numId w:val="7"/>
        </w:numPr>
        <w:spacing w:after="0" w:line="240" w:lineRule="auto"/>
        <w:rPr>
          <w:rFonts w:ascii="Tahoma" w:eastAsia="Calibri" w:hAnsi="Tahoma" w:cs="Tahoma"/>
          <w:bCs/>
          <w:sz w:val="24"/>
          <w:szCs w:val="28"/>
          <w:lang w:eastAsia="en-US"/>
        </w:rPr>
      </w:pPr>
      <w:r w:rsidRPr="00D300C1">
        <w:rPr>
          <w:rFonts w:ascii="Tahoma" w:eastAsia="Calibri" w:hAnsi="Tahoma" w:cs="Tahoma"/>
          <w:bCs/>
          <w:sz w:val="24"/>
          <w:szCs w:val="28"/>
          <w:lang w:eastAsia="en-US"/>
        </w:rPr>
        <w:t>Members of the Local Church</w:t>
      </w:r>
    </w:p>
    <w:p w:rsidR="001E5B16" w:rsidRDefault="00D300C1"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eastAsia="en-US"/>
        </w:rPr>
        <w:t>The members of the local church are those people from the general community who have met the requirements of membership and</w:t>
      </w:r>
      <w:r w:rsidR="005B3A88" w:rsidRPr="001E5B16">
        <w:rPr>
          <w:rFonts w:ascii="Tahoma" w:eastAsia="Calibri" w:hAnsi="Tahoma" w:cs="Tahoma"/>
          <w:bCs/>
          <w:sz w:val="24"/>
          <w:szCs w:val="28"/>
          <w:lang w:eastAsia="en-US"/>
        </w:rPr>
        <w:t xml:space="preserve"> officially</w:t>
      </w:r>
      <w:r w:rsidRPr="001E5B16">
        <w:rPr>
          <w:rFonts w:ascii="Tahoma" w:eastAsia="Calibri" w:hAnsi="Tahoma" w:cs="Tahoma"/>
          <w:bCs/>
          <w:sz w:val="24"/>
          <w:szCs w:val="28"/>
          <w:lang w:eastAsia="en-US"/>
        </w:rPr>
        <w:t xml:space="preserve"> joined that local church. The church must always be open to anybody in the community to come, but the members are those who have met the membership requirements and been approved by the Eldership.</w:t>
      </w:r>
    </w:p>
    <w:p w:rsidR="00D300C1" w:rsidRPr="001E5B16" w:rsidRDefault="00D300C1"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eastAsia="en-US"/>
        </w:rPr>
        <w:t>Normal membership requirements are:</w:t>
      </w:r>
    </w:p>
    <w:p w:rsidR="00D300C1" w:rsidRDefault="00D300C1" w:rsidP="001E5B16">
      <w:pPr>
        <w:pStyle w:val="ListParagraph"/>
        <w:numPr>
          <w:ilvl w:val="0"/>
          <w:numId w:val="9"/>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Born Again</w:t>
      </w:r>
    </w:p>
    <w:p w:rsidR="00D300C1" w:rsidRDefault="00D300C1" w:rsidP="001E5B16">
      <w:pPr>
        <w:pStyle w:val="ListParagraph"/>
        <w:numPr>
          <w:ilvl w:val="0"/>
          <w:numId w:val="9"/>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Baptised in water</w:t>
      </w:r>
    </w:p>
    <w:p w:rsidR="00D300C1" w:rsidRDefault="00D300C1" w:rsidP="001E5B16">
      <w:pPr>
        <w:pStyle w:val="ListParagraph"/>
        <w:numPr>
          <w:ilvl w:val="0"/>
          <w:numId w:val="9"/>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Ideally baptised in the Holy Spirit</w:t>
      </w:r>
      <w:r w:rsidR="003521DE">
        <w:rPr>
          <w:rFonts w:ascii="Tahoma" w:eastAsia="Calibri" w:hAnsi="Tahoma" w:cs="Tahoma"/>
          <w:bCs/>
          <w:sz w:val="24"/>
          <w:szCs w:val="28"/>
          <w:lang w:eastAsia="en-US"/>
        </w:rPr>
        <w:t xml:space="preserve"> with the evidence of speaking in tongues.</w:t>
      </w:r>
    </w:p>
    <w:p w:rsidR="00D300C1" w:rsidRDefault="00D300C1" w:rsidP="001E5B16">
      <w:pPr>
        <w:pStyle w:val="ListParagraph"/>
        <w:numPr>
          <w:ilvl w:val="0"/>
          <w:numId w:val="9"/>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Contribute by giving Tithes and Offerings</w:t>
      </w:r>
    </w:p>
    <w:p w:rsidR="00D300C1" w:rsidRDefault="00D300C1" w:rsidP="001E5B16">
      <w:pPr>
        <w:pStyle w:val="ListParagraph"/>
        <w:numPr>
          <w:ilvl w:val="0"/>
          <w:numId w:val="9"/>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Accept the leadership functioning in the church</w:t>
      </w:r>
    </w:p>
    <w:p w:rsidR="003521DE" w:rsidRDefault="003521DE" w:rsidP="003521DE">
      <w:pPr>
        <w:pStyle w:val="ListParagraph"/>
        <w:spacing w:after="0" w:line="240" w:lineRule="auto"/>
        <w:ind w:left="1590"/>
        <w:rPr>
          <w:rFonts w:ascii="Tahoma" w:eastAsia="Calibri" w:hAnsi="Tahoma" w:cs="Tahoma"/>
          <w:bCs/>
          <w:sz w:val="24"/>
          <w:szCs w:val="28"/>
          <w:lang w:eastAsia="en-US"/>
        </w:rPr>
      </w:pPr>
    </w:p>
    <w:p w:rsidR="001E5B16" w:rsidRDefault="00D300C1" w:rsidP="001E5B16">
      <w:pPr>
        <w:pStyle w:val="ListParagraph"/>
        <w:numPr>
          <w:ilvl w:val="1"/>
          <w:numId w:val="7"/>
        </w:numPr>
        <w:spacing w:after="0" w:line="240" w:lineRule="auto"/>
        <w:rPr>
          <w:rFonts w:ascii="Tahoma" w:eastAsia="Calibri" w:hAnsi="Tahoma" w:cs="Tahoma"/>
          <w:bCs/>
          <w:sz w:val="24"/>
          <w:szCs w:val="28"/>
          <w:lang w:eastAsia="en-US"/>
        </w:rPr>
      </w:pPr>
      <w:r w:rsidRPr="00D300C1">
        <w:rPr>
          <w:rFonts w:ascii="Tahoma" w:eastAsia="Calibri" w:hAnsi="Tahoma" w:cs="Tahoma"/>
          <w:bCs/>
          <w:sz w:val="24"/>
          <w:szCs w:val="28"/>
          <w:lang w:eastAsia="en-US"/>
        </w:rPr>
        <w:t>Voting in the Local Church</w:t>
      </w:r>
    </w:p>
    <w:p w:rsidR="001E5B16" w:rsidRDefault="00D300C1"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eastAsia="en-US"/>
        </w:rPr>
        <w:t>General operation is decided by the leadership team</w:t>
      </w:r>
      <w:r w:rsidR="003521DE" w:rsidRPr="001E5B16">
        <w:rPr>
          <w:rFonts w:ascii="Tahoma" w:eastAsia="Calibri" w:hAnsi="Tahoma" w:cs="Tahoma"/>
          <w:bCs/>
          <w:sz w:val="24"/>
          <w:szCs w:val="28"/>
          <w:lang w:eastAsia="en-US"/>
        </w:rPr>
        <w:t>.</w:t>
      </w:r>
    </w:p>
    <w:p w:rsidR="00D300C1" w:rsidRPr="001E5B16" w:rsidRDefault="00D300C1" w:rsidP="001E5B16">
      <w:pPr>
        <w:pStyle w:val="ListParagraph"/>
        <w:spacing w:after="0" w:line="240" w:lineRule="auto"/>
        <w:ind w:left="1003"/>
        <w:rPr>
          <w:rFonts w:ascii="Tahoma" w:eastAsia="Calibri" w:hAnsi="Tahoma" w:cs="Tahoma"/>
          <w:bCs/>
          <w:sz w:val="24"/>
          <w:szCs w:val="28"/>
          <w:lang w:eastAsia="en-US"/>
        </w:rPr>
      </w:pPr>
      <w:r w:rsidRPr="001E5B16">
        <w:rPr>
          <w:rFonts w:ascii="Tahoma" w:eastAsia="Calibri" w:hAnsi="Tahoma" w:cs="Tahoma"/>
          <w:bCs/>
          <w:sz w:val="24"/>
          <w:szCs w:val="28"/>
          <w:lang w:eastAsia="en-US"/>
        </w:rPr>
        <w:t xml:space="preserve">The members must vote on any changes to the church </w:t>
      </w:r>
      <w:r w:rsidR="003521DE" w:rsidRPr="001E5B16">
        <w:rPr>
          <w:rFonts w:ascii="Tahoma" w:eastAsia="Calibri" w:hAnsi="Tahoma" w:cs="Tahoma"/>
          <w:bCs/>
          <w:sz w:val="24"/>
          <w:szCs w:val="28"/>
          <w:lang w:eastAsia="en-US"/>
        </w:rPr>
        <w:t>Constitution and confirm acceptance of the annual finance reports.</w:t>
      </w:r>
    </w:p>
    <w:p w:rsidR="003521DE" w:rsidRDefault="003521DE" w:rsidP="00D300C1">
      <w:pPr>
        <w:pStyle w:val="ListParagraph"/>
        <w:spacing w:after="0" w:line="240" w:lineRule="auto"/>
        <w:ind w:left="870"/>
        <w:rPr>
          <w:rFonts w:ascii="Tahoma" w:eastAsia="Calibri" w:hAnsi="Tahoma" w:cs="Tahoma"/>
          <w:bCs/>
          <w:sz w:val="24"/>
          <w:szCs w:val="28"/>
          <w:lang w:eastAsia="en-US"/>
        </w:rPr>
      </w:pPr>
    </w:p>
    <w:p w:rsidR="003521DE" w:rsidRDefault="00D300C1" w:rsidP="001E5B16">
      <w:pPr>
        <w:pStyle w:val="ListParagraph"/>
        <w:numPr>
          <w:ilvl w:val="1"/>
          <w:numId w:val="7"/>
        </w:numPr>
        <w:spacing w:after="0" w:line="240" w:lineRule="auto"/>
        <w:rPr>
          <w:rFonts w:ascii="Tahoma" w:eastAsia="Calibri" w:hAnsi="Tahoma" w:cs="Tahoma"/>
          <w:bCs/>
          <w:sz w:val="24"/>
          <w:szCs w:val="28"/>
          <w:lang w:eastAsia="en-US"/>
        </w:rPr>
      </w:pPr>
      <w:r w:rsidRPr="00D300C1">
        <w:rPr>
          <w:rFonts w:ascii="Tahoma" w:eastAsia="Calibri" w:hAnsi="Tahoma" w:cs="Tahoma"/>
          <w:bCs/>
          <w:sz w:val="24"/>
          <w:szCs w:val="28"/>
          <w:lang w:eastAsia="en-US"/>
        </w:rPr>
        <w:t>Managing Finance</w:t>
      </w:r>
      <w:r w:rsidR="003521DE">
        <w:rPr>
          <w:rFonts w:ascii="Tahoma" w:eastAsia="Calibri" w:hAnsi="Tahoma" w:cs="Tahoma"/>
          <w:bCs/>
          <w:sz w:val="24"/>
          <w:szCs w:val="28"/>
          <w:lang w:eastAsia="en-US"/>
        </w:rPr>
        <w:t>.</w:t>
      </w:r>
    </w:p>
    <w:p w:rsidR="00D300C1" w:rsidRDefault="00D300C1" w:rsidP="003521DE">
      <w:pPr>
        <w:pStyle w:val="ListParagraph"/>
        <w:spacing w:after="0" w:line="240" w:lineRule="auto"/>
        <w:ind w:left="1003"/>
        <w:rPr>
          <w:rFonts w:ascii="Tahoma" w:eastAsia="Calibri" w:hAnsi="Tahoma" w:cs="Tahoma"/>
          <w:bCs/>
          <w:sz w:val="24"/>
          <w:szCs w:val="28"/>
          <w:lang w:eastAsia="en-US"/>
        </w:rPr>
      </w:pPr>
      <w:r w:rsidRPr="003521DE">
        <w:rPr>
          <w:rFonts w:ascii="Tahoma" w:eastAsia="Calibri" w:hAnsi="Tahoma" w:cs="Tahoma"/>
          <w:bCs/>
          <w:sz w:val="24"/>
          <w:szCs w:val="28"/>
          <w:lang w:eastAsia="en-US"/>
        </w:rPr>
        <w:t>All finance must be handled by 2 unrelated people who have a good reputation of being honest, managing their own finances well and paying all their bills on time.</w:t>
      </w:r>
    </w:p>
    <w:p w:rsidR="003521DE" w:rsidRPr="003521DE" w:rsidRDefault="003521DE" w:rsidP="003521DE">
      <w:pPr>
        <w:pStyle w:val="ListParagraph"/>
        <w:spacing w:after="0" w:line="240" w:lineRule="auto"/>
        <w:ind w:left="1003"/>
        <w:rPr>
          <w:rFonts w:ascii="Tahoma" w:eastAsia="Calibri" w:hAnsi="Tahoma" w:cs="Tahoma"/>
          <w:bCs/>
          <w:sz w:val="24"/>
          <w:szCs w:val="28"/>
          <w:lang w:eastAsia="en-US"/>
        </w:rPr>
      </w:pPr>
    </w:p>
    <w:p w:rsidR="00523FCA" w:rsidRDefault="00523FCA" w:rsidP="001E5B16">
      <w:pPr>
        <w:pStyle w:val="ListParagraph"/>
        <w:numPr>
          <w:ilvl w:val="1"/>
          <w:numId w:val="7"/>
        </w:numPr>
        <w:spacing w:after="0" w:line="240" w:lineRule="auto"/>
        <w:rPr>
          <w:rFonts w:ascii="Tahoma" w:eastAsia="Calibri" w:hAnsi="Tahoma" w:cs="Tahoma"/>
          <w:bCs/>
          <w:sz w:val="24"/>
          <w:szCs w:val="28"/>
          <w:lang w:eastAsia="en-US"/>
        </w:rPr>
      </w:pPr>
      <w:r w:rsidRPr="00523FCA">
        <w:rPr>
          <w:rFonts w:ascii="Tahoma" w:eastAsia="Calibri" w:hAnsi="Tahoma" w:cs="Tahoma"/>
          <w:bCs/>
          <w:sz w:val="24"/>
          <w:szCs w:val="28"/>
          <w:lang w:eastAsia="en-US"/>
        </w:rPr>
        <w:t xml:space="preserve">Leadership Structure/Roles </w:t>
      </w:r>
    </w:p>
    <w:p w:rsidR="003521DE" w:rsidRPr="00523FCA" w:rsidRDefault="003521DE" w:rsidP="003521DE">
      <w:pPr>
        <w:pStyle w:val="ListParagraph"/>
        <w:spacing w:after="0" w:line="240" w:lineRule="auto"/>
        <w:ind w:left="1003"/>
        <w:rPr>
          <w:rFonts w:ascii="Tahoma" w:eastAsia="Calibri" w:hAnsi="Tahoma" w:cs="Tahoma"/>
          <w:bCs/>
          <w:sz w:val="24"/>
          <w:szCs w:val="28"/>
          <w:lang w:eastAsia="en-US"/>
        </w:rPr>
      </w:pPr>
    </w:p>
    <w:p w:rsidR="00523FCA" w:rsidRDefault="005B3A88" w:rsidP="003521DE">
      <w:pPr>
        <w:spacing w:after="0" w:line="240" w:lineRule="auto"/>
        <w:ind w:left="2880"/>
        <w:rPr>
          <w:rFonts w:ascii="Tahoma" w:eastAsia="Calibri" w:hAnsi="Tahoma" w:cs="Tahoma"/>
          <w:bCs/>
          <w:sz w:val="24"/>
          <w:szCs w:val="28"/>
          <w:lang w:eastAsia="en-US"/>
        </w:rPr>
      </w:pPr>
      <w:r>
        <w:rPr>
          <w:rFonts w:ascii="Tahoma" w:eastAsia="Calibri" w:hAnsi="Tahoma" w:cs="Tahoma"/>
          <w:bCs/>
          <w:sz w:val="24"/>
          <w:szCs w:val="28"/>
          <w:lang w:eastAsia="en-US"/>
        </w:rPr>
        <w:t>See attached Local Church Constitution</w:t>
      </w:r>
    </w:p>
    <w:p w:rsidR="00523FCA" w:rsidRDefault="00523FCA" w:rsidP="00523FCA">
      <w:pPr>
        <w:spacing w:after="0" w:line="240" w:lineRule="auto"/>
        <w:ind w:left="150"/>
        <w:rPr>
          <w:rFonts w:ascii="Tahoma" w:eastAsia="Calibri" w:hAnsi="Tahoma" w:cs="Tahoma"/>
          <w:bCs/>
          <w:sz w:val="24"/>
          <w:szCs w:val="28"/>
          <w:lang w:eastAsia="en-US"/>
        </w:rPr>
      </w:pPr>
    </w:p>
    <w:p w:rsidR="00523FCA" w:rsidRDefault="00523FCA" w:rsidP="001E5B16">
      <w:pPr>
        <w:pStyle w:val="ListParagraph"/>
        <w:numPr>
          <w:ilvl w:val="1"/>
          <w:numId w:val="7"/>
        </w:numPr>
        <w:spacing w:after="0" w:line="240" w:lineRule="auto"/>
        <w:rPr>
          <w:rFonts w:ascii="Tahoma" w:eastAsia="Calibri" w:hAnsi="Tahoma" w:cs="Tahoma"/>
          <w:bCs/>
          <w:sz w:val="24"/>
          <w:szCs w:val="28"/>
          <w:lang w:eastAsia="en-US"/>
        </w:rPr>
      </w:pPr>
      <w:r w:rsidRPr="00523FCA">
        <w:rPr>
          <w:rFonts w:ascii="Tahoma" w:eastAsia="Calibri" w:hAnsi="Tahoma" w:cs="Tahoma"/>
          <w:bCs/>
          <w:sz w:val="24"/>
          <w:szCs w:val="28"/>
          <w:lang w:eastAsia="en-US"/>
        </w:rPr>
        <w:t>Dispute Settlement</w:t>
      </w:r>
    </w:p>
    <w:p w:rsidR="003521DE" w:rsidRDefault="003521DE" w:rsidP="005B3A88">
      <w:pPr>
        <w:pStyle w:val="ListParagraph"/>
        <w:spacing w:after="0" w:line="240" w:lineRule="auto"/>
        <w:ind w:left="2880"/>
        <w:rPr>
          <w:rFonts w:ascii="Tahoma" w:eastAsia="Calibri" w:hAnsi="Tahoma" w:cs="Tahoma"/>
          <w:bCs/>
          <w:sz w:val="24"/>
          <w:szCs w:val="28"/>
          <w:lang w:eastAsia="en-US"/>
        </w:rPr>
      </w:pPr>
    </w:p>
    <w:p w:rsidR="005B3A88" w:rsidRDefault="005B3A88" w:rsidP="005B3A88">
      <w:pPr>
        <w:pStyle w:val="ListParagraph"/>
        <w:spacing w:after="0" w:line="240" w:lineRule="auto"/>
        <w:ind w:left="2880"/>
        <w:rPr>
          <w:rFonts w:ascii="Tahoma" w:eastAsia="Calibri" w:hAnsi="Tahoma" w:cs="Tahoma"/>
          <w:bCs/>
          <w:sz w:val="24"/>
          <w:szCs w:val="28"/>
          <w:lang w:eastAsia="en-US"/>
        </w:rPr>
      </w:pPr>
      <w:r>
        <w:rPr>
          <w:rFonts w:ascii="Tahoma" w:eastAsia="Calibri" w:hAnsi="Tahoma" w:cs="Tahoma"/>
          <w:bCs/>
          <w:sz w:val="24"/>
          <w:szCs w:val="28"/>
          <w:lang w:eastAsia="en-US"/>
        </w:rPr>
        <w:t>See attached Local Church Constitution</w:t>
      </w:r>
    </w:p>
    <w:p w:rsidR="009453A2" w:rsidRPr="00523FCA" w:rsidRDefault="009453A2" w:rsidP="005B3A88">
      <w:pPr>
        <w:pStyle w:val="ListParagraph"/>
        <w:spacing w:after="0" w:line="240" w:lineRule="auto"/>
        <w:ind w:left="2880"/>
        <w:rPr>
          <w:rFonts w:ascii="Tahoma" w:eastAsia="Calibri" w:hAnsi="Tahoma" w:cs="Tahoma"/>
          <w:bCs/>
          <w:sz w:val="24"/>
          <w:szCs w:val="28"/>
          <w:lang w:eastAsia="en-US"/>
        </w:rPr>
      </w:pPr>
    </w:p>
    <w:p w:rsidR="00523FCA" w:rsidRDefault="00523FCA" w:rsidP="001E5B16">
      <w:pPr>
        <w:pStyle w:val="ListParagraph"/>
        <w:numPr>
          <w:ilvl w:val="1"/>
          <w:numId w:val="7"/>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Essential</w:t>
      </w:r>
      <w:r w:rsidR="005B3A88">
        <w:rPr>
          <w:rFonts w:ascii="Tahoma" w:eastAsia="Calibri" w:hAnsi="Tahoma" w:cs="Tahoma"/>
          <w:bCs/>
          <w:sz w:val="24"/>
          <w:szCs w:val="28"/>
          <w:lang w:eastAsia="en-US"/>
        </w:rPr>
        <w:t>s</w:t>
      </w:r>
      <w:r>
        <w:rPr>
          <w:rFonts w:ascii="Tahoma" w:eastAsia="Calibri" w:hAnsi="Tahoma" w:cs="Tahoma"/>
          <w:bCs/>
          <w:sz w:val="24"/>
          <w:szCs w:val="28"/>
          <w:lang w:eastAsia="en-US"/>
        </w:rPr>
        <w:t xml:space="preserve"> for the Church to Function</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Integrity</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No self-seeking</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 xml:space="preserve">Humility </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Loyalty</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Forgiveness</w:t>
      </w:r>
    </w:p>
    <w:p w:rsidR="00523FCA" w:rsidRDefault="00523FCA" w:rsidP="001E5B16">
      <w:pPr>
        <w:pStyle w:val="ListParagraph"/>
        <w:numPr>
          <w:ilvl w:val="0"/>
          <w:numId w:val="10"/>
        </w:numPr>
        <w:spacing w:after="0" w:line="240" w:lineRule="auto"/>
        <w:rPr>
          <w:rFonts w:ascii="Tahoma" w:eastAsia="Calibri" w:hAnsi="Tahoma" w:cs="Tahoma"/>
          <w:bCs/>
          <w:sz w:val="24"/>
          <w:szCs w:val="28"/>
          <w:lang w:eastAsia="en-US"/>
        </w:rPr>
      </w:pPr>
      <w:r>
        <w:rPr>
          <w:rFonts w:ascii="Tahoma" w:eastAsia="Calibri" w:hAnsi="Tahoma" w:cs="Tahoma"/>
          <w:bCs/>
          <w:sz w:val="24"/>
          <w:szCs w:val="28"/>
          <w:lang w:eastAsia="en-US"/>
        </w:rPr>
        <w:t>Unity</w:t>
      </w:r>
    </w:p>
    <w:p w:rsidR="005B3A88" w:rsidRDefault="005B3A88" w:rsidP="005B3A88">
      <w:pPr>
        <w:spacing w:after="0" w:line="240" w:lineRule="auto"/>
        <w:rPr>
          <w:rFonts w:ascii="Tahoma" w:eastAsia="Calibri" w:hAnsi="Tahoma" w:cs="Tahoma"/>
          <w:bCs/>
          <w:sz w:val="24"/>
          <w:szCs w:val="28"/>
          <w:lang w:eastAsia="en-US"/>
        </w:rPr>
      </w:pPr>
    </w:p>
    <w:p w:rsidR="005B3A88" w:rsidRPr="005B3A88" w:rsidRDefault="005B3A88" w:rsidP="005B3A88">
      <w:pPr>
        <w:spacing w:after="0" w:line="240" w:lineRule="auto"/>
        <w:rPr>
          <w:rFonts w:ascii="Tahoma" w:eastAsia="Calibri" w:hAnsi="Tahoma" w:cs="Tahoma"/>
          <w:bCs/>
          <w:sz w:val="24"/>
          <w:szCs w:val="28"/>
          <w:lang w:eastAsia="en-US"/>
        </w:rPr>
      </w:pPr>
    </w:p>
    <w:p w:rsidR="00DC65AD" w:rsidRDefault="00DC65AD" w:rsidP="00D300C1">
      <w:pPr>
        <w:spacing w:after="0" w:line="240" w:lineRule="auto"/>
        <w:rPr>
          <w:rFonts w:ascii="Tahoma" w:eastAsia="Calibri" w:hAnsi="Tahoma" w:cs="Tahoma"/>
          <w:bCs/>
          <w:sz w:val="20"/>
          <w:lang w:val="en-US" w:eastAsia="en-US"/>
        </w:rPr>
      </w:pPr>
    </w:p>
    <w:p w:rsidR="00523FCA" w:rsidRDefault="00523FCA" w:rsidP="001E5B16">
      <w:pPr>
        <w:pStyle w:val="ListParagraph"/>
        <w:numPr>
          <w:ilvl w:val="0"/>
          <w:numId w:val="7"/>
        </w:numPr>
        <w:spacing w:line="360" w:lineRule="auto"/>
        <w:rPr>
          <w:rFonts w:ascii="Tahoma" w:eastAsia="Calibri" w:hAnsi="Tahoma" w:cs="Tahoma"/>
          <w:b/>
          <w:sz w:val="24"/>
          <w:szCs w:val="24"/>
          <w:lang w:val="en-US" w:eastAsia="en-US"/>
        </w:rPr>
      </w:pPr>
      <w:r w:rsidRPr="00523FCA">
        <w:rPr>
          <w:rFonts w:ascii="Tahoma" w:eastAsia="Calibri" w:hAnsi="Tahoma" w:cs="Tahoma"/>
          <w:b/>
          <w:sz w:val="24"/>
          <w:szCs w:val="24"/>
          <w:lang w:val="en-US" w:eastAsia="en-US"/>
        </w:rPr>
        <w:t>GOVERNANCE OF A NATIONAL MOVEMENT</w:t>
      </w:r>
    </w:p>
    <w:p w:rsidR="00523FCA" w:rsidRDefault="00BB3331" w:rsidP="00523FCA">
      <w:pPr>
        <w:pStyle w:val="ListParagraph"/>
        <w:spacing w:line="360" w:lineRule="auto"/>
        <w:ind w:left="501"/>
        <w:rPr>
          <w:rFonts w:ascii="Tahoma" w:eastAsia="Calibri" w:hAnsi="Tahoma" w:cs="Tahoma"/>
          <w:bCs/>
          <w:sz w:val="24"/>
          <w:szCs w:val="24"/>
          <w:lang w:val="en-US" w:eastAsia="en-US"/>
        </w:rPr>
      </w:pPr>
      <w:r w:rsidRPr="00523FCA">
        <w:rPr>
          <w:rFonts w:ascii="Tahoma" w:eastAsia="Calibri" w:hAnsi="Tahoma" w:cs="Tahoma"/>
          <w:bCs/>
          <w:sz w:val="24"/>
          <w:szCs w:val="24"/>
          <w:lang w:val="en-US" w:eastAsia="en-US"/>
        </w:rPr>
        <w:t>Each Nation that is recognized as</w:t>
      </w:r>
      <w:r w:rsidR="00523FCA">
        <w:rPr>
          <w:rFonts w:ascii="Tahoma" w:eastAsia="Calibri" w:hAnsi="Tahoma" w:cs="Tahoma"/>
          <w:bCs/>
          <w:sz w:val="24"/>
          <w:szCs w:val="24"/>
          <w:lang w:val="en-US" w:eastAsia="en-US"/>
        </w:rPr>
        <w:t xml:space="preserve"> a</w:t>
      </w:r>
      <w:r w:rsidRPr="00523FCA">
        <w:rPr>
          <w:rFonts w:ascii="Tahoma" w:eastAsia="Calibri" w:hAnsi="Tahoma" w:cs="Tahoma"/>
          <w:bCs/>
          <w:sz w:val="24"/>
          <w:szCs w:val="24"/>
          <w:lang w:val="en-US" w:eastAsia="en-US"/>
        </w:rPr>
        <w:t xml:space="preserve"> CRC member nation must have its own National Constitution that ensures sound Governance in the context of that nation.</w:t>
      </w:r>
    </w:p>
    <w:p w:rsidR="00523FCA" w:rsidRDefault="00BB3331" w:rsidP="00523FCA">
      <w:pPr>
        <w:pStyle w:val="ListParagraph"/>
        <w:spacing w:line="360" w:lineRule="auto"/>
        <w:ind w:left="501"/>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The National Constitution is to include a statement that they accept and endorse the International Charter of CRC Churches International.</w:t>
      </w:r>
    </w:p>
    <w:p w:rsidR="00523FCA" w:rsidRDefault="00BB3331" w:rsidP="00523FCA">
      <w:pPr>
        <w:pStyle w:val="ListParagraph"/>
        <w:spacing w:line="360" w:lineRule="auto"/>
        <w:ind w:left="501"/>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This is the only document that holds us together by uniting us around a common vision and concept, as well as basic ministerial ethics</w:t>
      </w:r>
    </w:p>
    <w:p w:rsidR="00523FCA" w:rsidRPr="00523FCA" w:rsidRDefault="00BB3331" w:rsidP="001E5B16">
      <w:pPr>
        <w:pStyle w:val="ListParagraph"/>
        <w:numPr>
          <w:ilvl w:val="1"/>
          <w:numId w:val="7"/>
        </w:numPr>
        <w:spacing w:line="360" w:lineRule="auto"/>
        <w:rPr>
          <w:rFonts w:ascii="Tahoma" w:eastAsia="Calibri" w:hAnsi="Tahoma" w:cs="Tahoma"/>
          <w:b/>
          <w:sz w:val="24"/>
          <w:szCs w:val="24"/>
          <w:lang w:val="en-US" w:eastAsia="en-US"/>
        </w:rPr>
      </w:pPr>
      <w:r w:rsidRPr="00523FCA">
        <w:rPr>
          <w:rFonts w:ascii="Tahoma" w:eastAsia="Calibri" w:hAnsi="Tahoma" w:cs="Tahoma"/>
          <w:bCs/>
          <w:sz w:val="24"/>
          <w:szCs w:val="24"/>
          <w:lang w:val="en-US" w:eastAsia="en-US"/>
        </w:rPr>
        <w:t>Name of the National Movement</w:t>
      </w:r>
    </w:p>
    <w:p w:rsidR="00523FCA" w:rsidRDefault="00BB3331" w:rsidP="00523FCA">
      <w:pPr>
        <w:pStyle w:val="ListParagraph"/>
        <w:spacing w:line="360" w:lineRule="auto"/>
        <w:ind w:left="1003"/>
        <w:rPr>
          <w:rFonts w:ascii="Tahoma" w:eastAsia="Calibri" w:hAnsi="Tahoma" w:cs="Tahoma"/>
          <w:bCs/>
          <w:sz w:val="24"/>
          <w:szCs w:val="24"/>
          <w:lang w:val="en-US" w:eastAsia="en-US"/>
        </w:rPr>
      </w:pPr>
      <w:r w:rsidRPr="00523FCA">
        <w:rPr>
          <w:rFonts w:ascii="Tahoma" w:eastAsia="Calibri" w:hAnsi="Tahoma" w:cs="Tahoma"/>
          <w:bCs/>
          <w:sz w:val="24"/>
          <w:szCs w:val="24"/>
          <w:lang w:val="en-US" w:eastAsia="en-US"/>
        </w:rPr>
        <w:t xml:space="preserve">The preferred name is CRC Churches International ---x “Country” </w:t>
      </w:r>
    </w:p>
    <w:p w:rsidR="00523FCA" w:rsidRDefault="00523FCA" w:rsidP="00523FCA">
      <w:pPr>
        <w:pStyle w:val="ListParagraph"/>
        <w:spacing w:line="360" w:lineRule="auto"/>
        <w:ind w:left="1003"/>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However,</w:t>
      </w:r>
      <w:r w:rsidR="00BB3331" w:rsidRPr="00056CF7">
        <w:rPr>
          <w:rFonts w:ascii="Tahoma" w:eastAsia="Calibri" w:hAnsi="Tahoma" w:cs="Tahoma"/>
          <w:bCs/>
          <w:sz w:val="24"/>
          <w:szCs w:val="24"/>
          <w:lang w:val="en-US" w:eastAsia="en-US"/>
        </w:rPr>
        <w:t xml:space="preserve"> it is recognized that for various reasons it may not always be feasible to use the name “CRC Churches International” in such cases a name as close as possible to it would be appropriate.</w:t>
      </w:r>
    </w:p>
    <w:p w:rsidR="00523FCA" w:rsidRPr="00523FCA" w:rsidRDefault="00BB3331" w:rsidP="001E5B16">
      <w:pPr>
        <w:pStyle w:val="ListParagraph"/>
        <w:numPr>
          <w:ilvl w:val="1"/>
          <w:numId w:val="7"/>
        </w:numPr>
        <w:spacing w:line="360" w:lineRule="auto"/>
        <w:rPr>
          <w:rFonts w:ascii="Tahoma" w:eastAsia="Calibri" w:hAnsi="Tahoma" w:cs="Tahoma"/>
          <w:b/>
          <w:sz w:val="24"/>
          <w:szCs w:val="24"/>
          <w:lang w:val="en-US" w:eastAsia="en-US"/>
        </w:rPr>
      </w:pPr>
      <w:r w:rsidRPr="00523FCA">
        <w:rPr>
          <w:rFonts w:ascii="Tahoma" w:eastAsia="Calibri" w:hAnsi="Tahoma" w:cs="Tahoma"/>
          <w:bCs/>
          <w:sz w:val="24"/>
          <w:szCs w:val="24"/>
          <w:lang w:val="en-US" w:eastAsia="en-US"/>
        </w:rPr>
        <w:t>National Leadersh</w:t>
      </w:r>
      <w:r w:rsidR="00523FCA" w:rsidRPr="00523FCA">
        <w:rPr>
          <w:rFonts w:ascii="Tahoma" w:eastAsia="Calibri" w:hAnsi="Tahoma" w:cs="Tahoma"/>
          <w:bCs/>
          <w:sz w:val="24"/>
          <w:szCs w:val="24"/>
          <w:lang w:val="en-US" w:eastAsia="en-US"/>
        </w:rPr>
        <w:t>ip</w:t>
      </w:r>
    </w:p>
    <w:p w:rsidR="00523FCA" w:rsidRDefault="009453A2" w:rsidP="00523FCA">
      <w:pPr>
        <w:pStyle w:val="ListParagraph"/>
        <w:spacing w:line="360" w:lineRule="auto"/>
        <w:ind w:left="1003"/>
        <w:rPr>
          <w:rFonts w:ascii="Tahoma" w:eastAsia="Calibri" w:hAnsi="Tahoma" w:cs="Tahoma"/>
          <w:bCs/>
          <w:sz w:val="24"/>
          <w:szCs w:val="24"/>
          <w:lang w:val="en-US" w:eastAsia="en-US"/>
        </w:rPr>
      </w:pPr>
      <w:r>
        <w:rPr>
          <w:rFonts w:ascii="Tahoma" w:eastAsia="Calibri" w:hAnsi="Tahoma" w:cs="Tahoma"/>
          <w:bCs/>
          <w:sz w:val="24"/>
          <w:szCs w:val="24"/>
          <w:lang w:val="en-US" w:eastAsia="en-US"/>
        </w:rPr>
        <w:t>The initial National L</w:t>
      </w:r>
      <w:r w:rsidR="00BB3331" w:rsidRPr="00523FCA">
        <w:rPr>
          <w:rFonts w:ascii="Tahoma" w:eastAsia="Calibri" w:hAnsi="Tahoma" w:cs="Tahoma"/>
          <w:bCs/>
          <w:sz w:val="24"/>
          <w:szCs w:val="24"/>
          <w:lang w:val="en-US" w:eastAsia="en-US"/>
        </w:rPr>
        <w:t xml:space="preserve">eader will be </w:t>
      </w:r>
      <w:proofErr w:type="spellStart"/>
      <w:r w:rsidR="00BB3331" w:rsidRPr="00523FCA">
        <w:rPr>
          <w:rFonts w:ascii="Tahoma" w:eastAsia="Calibri" w:hAnsi="Tahoma" w:cs="Tahoma"/>
          <w:bCs/>
          <w:sz w:val="24"/>
          <w:szCs w:val="24"/>
          <w:lang w:val="en-US" w:eastAsia="en-US"/>
        </w:rPr>
        <w:t>recogni</w:t>
      </w:r>
      <w:r w:rsidR="00523FCA">
        <w:rPr>
          <w:rFonts w:ascii="Tahoma" w:eastAsia="Calibri" w:hAnsi="Tahoma" w:cs="Tahoma"/>
          <w:bCs/>
          <w:sz w:val="24"/>
          <w:szCs w:val="24"/>
          <w:lang w:val="en-US" w:eastAsia="en-US"/>
        </w:rPr>
        <w:t>s</w:t>
      </w:r>
      <w:r w:rsidR="00BB3331" w:rsidRPr="00523FCA">
        <w:rPr>
          <w:rFonts w:ascii="Tahoma" w:eastAsia="Calibri" w:hAnsi="Tahoma" w:cs="Tahoma"/>
          <w:bCs/>
          <w:sz w:val="24"/>
          <w:szCs w:val="24"/>
          <w:lang w:val="en-US" w:eastAsia="en-US"/>
        </w:rPr>
        <w:t>ed</w:t>
      </w:r>
      <w:proofErr w:type="spellEnd"/>
      <w:r w:rsidR="00BB3331" w:rsidRPr="00523FCA">
        <w:rPr>
          <w:rFonts w:ascii="Tahoma" w:eastAsia="Calibri" w:hAnsi="Tahoma" w:cs="Tahoma"/>
          <w:bCs/>
          <w:sz w:val="24"/>
          <w:szCs w:val="24"/>
          <w:lang w:val="en-US" w:eastAsia="en-US"/>
        </w:rPr>
        <w:t xml:space="preserve"> by virtue of their gifting that enabled them to raise up the movement in their nation. This is not a lifetime appointment, but it is anticipated that the appointed person will continue to lead while the gift is clearly functioning. </w:t>
      </w:r>
    </w:p>
    <w:p w:rsidR="005D1882" w:rsidRDefault="00BB3331" w:rsidP="005D1882">
      <w:pPr>
        <w:pStyle w:val="ListParagraph"/>
        <w:spacing w:line="360" w:lineRule="auto"/>
        <w:ind w:left="1003"/>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Subsequent appointments of National Leader will be made by a majority vote of the officially credentialed pastors in the nation.</w:t>
      </w:r>
      <w:r w:rsidR="00523FCA">
        <w:rPr>
          <w:rFonts w:ascii="Tahoma" w:eastAsia="Calibri" w:hAnsi="Tahoma" w:cs="Tahoma"/>
          <w:bCs/>
          <w:sz w:val="24"/>
          <w:szCs w:val="24"/>
          <w:lang w:val="en-US" w:eastAsia="en-US"/>
        </w:rPr>
        <w:t xml:space="preserve"> If there is a change of National Leader before the church becomes a Full Member church, and part of a Full Member Nation of the CRC Churches International</w:t>
      </w:r>
      <w:r w:rsidR="005D1882">
        <w:rPr>
          <w:rFonts w:ascii="Tahoma" w:eastAsia="Calibri" w:hAnsi="Tahoma" w:cs="Tahoma"/>
          <w:bCs/>
          <w:sz w:val="24"/>
          <w:szCs w:val="24"/>
          <w:lang w:val="en-US" w:eastAsia="en-US"/>
        </w:rPr>
        <w:t>,</w:t>
      </w:r>
      <w:r w:rsidR="00523FCA">
        <w:rPr>
          <w:rFonts w:ascii="Tahoma" w:eastAsia="Calibri" w:hAnsi="Tahoma" w:cs="Tahoma"/>
          <w:bCs/>
          <w:sz w:val="24"/>
          <w:szCs w:val="24"/>
          <w:lang w:val="en-US" w:eastAsia="en-US"/>
        </w:rPr>
        <w:t xml:space="preserve"> </w:t>
      </w:r>
      <w:r w:rsidR="005D1882">
        <w:rPr>
          <w:rFonts w:ascii="Tahoma" w:eastAsia="Calibri" w:hAnsi="Tahoma" w:cs="Tahoma"/>
          <w:bCs/>
          <w:sz w:val="24"/>
          <w:szCs w:val="24"/>
          <w:lang w:val="en-US" w:eastAsia="en-US"/>
        </w:rPr>
        <w:t>the</w:t>
      </w:r>
      <w:r w:rsidR="00523FCA">
        <w:rPr>
          <w:rFonts w:ascii="Tahoma" w:eastAsia="Calibri" w:hAnsi="Tahoma" w:cs="Tahoma"/>
          <w:bCs/>
          <w:sz w:val="24"/>
          <w:szCs w:val="24"/>
          <w:lang w:val="en-US" w:eastAsia="en-US"/>
        </w:rPr>
        <w:t xml:space="preserve"> Field Supporter</w:t>
      </w:r>
      <w:r w:rsidR="005D1882">
        <w:rPr>
          <w:rFonts w:ascii="Tahoma" w:eastAsia="Calibri" w:hAnsi="Tahoma" w:cs="Tahoma"/>
          <w:bCs/>
          <w:sz w:val="24"/>
          <w:szCs w:val="24"/>
          <w:lang w:val="en-US" w:eastAsia="en-US"/>
        </w:rPr>
        <w:t xml:space="preserve"> must also endorse the appointment of the new National Leader.</w:t>
      </w:r>
    </w:p>
    <w:p w:rsidR="00BB3331" w:rsidRDefault="00BB3331" w:rsidP="005D1882">
      <w:pPr>
        <w:pStyle w:val="ListParagraph"/>
        <w:spacing w:line="360" w:lineRule="auto"/>
        <w:ind w:left="1003"/>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A National team will also be appointed from the experienced credentialed pastors to assist in leading the movement.</w:t>
      </w:r>
    </w:p>
    <w:p w:rsidR="005D1882" w:rsidRPr="005D1882" w:rsidRDefault="005D1882" w:rsidP="005D1882">
      <w:pPr>
        <w:pStyle w:val="ListParagraph"/>
        <w:spacing w:line="360" w:lineRule="auto"/>
        <w:ind w:left="1003"/>
        <w:rPr>
          <w:rFonts w:ascii="Tahoma" w:eastAsia="Calibri" w:hAnsi="Tahoma" w:cs="Tahoma"/>
          <w:b/>
          <w:sz w:val="24"/>
          <w:szCs w:val="24"/>
          <w:lang w:val="en-US" w:eastAsia="en-US"/>
        </w:rPr>
      </w:pPr>
      <w:r>
        <w:rPr>
          <w:rFonts w:ascii="Tahoma" w:eastAsia="Calibri" w:hAnsi="Tahoma" w:cs="Tahoma"/>
          <w:bCs/>
          <w:sz w:val="24"/>
          <w:szCs w:val="24"/>
          <w:lang w:val="en-US" w:eastAsia="en-US"/>
        </w:rPr>
        <w:t xml:space="preserve">The Constitution must define the frequency of meetings of the National Team. The minimum is annually. </w:t>
      </w:r>
    </w:p>
    <w:p w:rsidR="005D1882" w:rsidRDefault="00BB3331"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National Membership</w:t>
      </w:r>
      <w:r w:rsidR="005D1882">
        <w:rPr>
          <w:rFonts w:ascii="Tahoma" w:eastAsia="Calibri" w:hAnsi="Tahoma" w:cs="Tahoma"/>
          <w:bCs/>
          <w:sz w:val="24"/>
          <w:szCs w:val="24"/>
          <w:lang w:val="en-US" w:eastAsia="en-US"/>
        </w:rPr>
        <w:t>.</w:t>
      </w:r>
    </w:p>
    <w:p w:rsidR="005D1882" w:rsidRDefault="00BB3331" w:rsidP="005D1882">
      <w:pPr>
        <w:pStyle w:val="ListParagraph"/>
        <w:spacing w:line="360" w:lineRule="auto"/>
        <w:ind w:left="1003"/>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The members of CRC Church International in a country are the</w:t>
      </w:r>
      <w:r w:rsidRPr="005D1882">
        <w:rPr>
          <w:rFonts w:ascii="Tahoma" w:eastAsia="Calibri" w:hAnsi="Tahoma" w:cs="Tahoma"/>
          <w:bCs/>
          <w:color w:val="FF0000"/>
          <w:sz w:val="24"/>
          <w:szCs w:val="24"/>
          <w:lang w:val="en-US" w:eastAsia="en-US"/>
        </w:rPr>
        <w:t xml:space="preserve"> </w:t>
      </w:r>
      <w:r w:rsidRPr="005D1882">
        <w:rPr>
          <w:rFonts w:ascii="Tahoma" w:eastAsia="Calibri" w:hAnsi="Tahoma" w:cs="Tahoma"/>
          <w:bCs/>
          <w:sz w:val="24"/>
          <w:szCs w:val="24"/>
          <w:lang w:val="en-US" w:eastAsia="en-US"/>
        </w:rPr>
        <w:t>officially recognized credentialed pastors in that nation.</w:t>
      </w:r>
    </w:p>
    <w:p w:rsidR="005D1882" w:rsidRDefault="00BB3331"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Accountability </w:t>
      </w:r>
    </w:p>
    <w:p w:rsidR="005D1882" w:rsidRDefault="00BB3331" w:rsidP="005D1882">
      <w:pPr>
        <w:pStyle w:val="ListParagraph"/>
        <w:spacing w:line="360" w:lineRule="auto"/>
        <w:ind w:left="1003"/>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Pastors are accountable to the National Leadership Team via their credential, but also are accountable to their local Eldership. </w:t>
      </w:r>
    </w:p>
    <w:p w:rsidR="005D1882" w:rsidRDefault="00BB3331"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Leadership Structure/Roles </w:t>
      </w:r>
      <w:r w:rsidR="005D1882">
        <w:rPr>
          <w:rFonts w:ascii="Tahoma" w:eastAsia="Calibri" w:hAnsi="Tahoma" w:cs="Tahoma"/>
          <w:bCs/>
          <w:sz w:val="24"/>
          <w:szCs w:val="24"/>
          <w:lang w:val="en-US" w:eastAsia="en-US"/>
        </w:rPr>
        <w:t xml:space="preserve">– see sample </w:t>
      </w:r>
      <w:r w:rsidR="009453A2">
        <w:rPr>
          <w:rFonts w:ascii="Tahoma" w:eastAsia="Calibri" w:hAnsi="Tahoma" w:cs="Tahoma"/>
          <w:bCs/>
          <w:sz w:val="24"/>
          <w:szCs w:val="24"/>
          <w:lang w:val="en-US" w:eastAsia="en-US"/>
        </w:rPr>
        <w:t xml:space="preserve">National </w:t>
      </w:r>
      <w:r w:rsidR="005D1882">
        <w:rPr>
          <w:rFonts w:ascii="Tahoma" w:eastAsia="Calibri" w:hAnsi="Tahoma" w:cs="Tahoma"/>
          <w:bCs/>
          <w:sz w:val="24"/>
          <w:szCs w:val="24"/>
          <w:lang w:val="en-US" w:eastAsia="en-US"/>
        </w:rPr>
        <w:t>Constitution</w:t>
      </w:r>
    </w:p>
    <w:p w:rsidR="005D1882" w:rsidRDefault="005D1882"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Dispute Settlement </w:t>
      </w:r>
      <w:r>
        <w:rPr>
          <w:rFonts w:ascii="Tahoma" w:eastAsia="Calibri" w:hAnsi="Tahoma" w:cs="Tahoma"/>
          <w:bCs/>
          <w:sz w:val="24"/>
          <w:szCs w:val="24"/>
          <w:lang w:val="en-US" w:eastAsia="en-US"/>
        </w:rPr>
        <w:t xml:space="preserve">– see sample </w:t>
      </w:r>
      <w:r w:rsidR="009453A2">
        <w:rPr>
          <w:rFonts w:ascii="Tahoma" w:eastAsia="Calibri" w:hAnsi="Tahoma" w:cs="Tahoma"/>
          <w:bCs/>
          <w:sz w:val="24"/>
          <w:szCs w:val="24"/>
          <w:lang w:val="en-US" w:eastAsia="en-US"/>
        </w:rPr>
        <w:t xml:space="preserve">National </w:t>
      </w:r>
      <w:r>
        <w:rPr>
          <w:rFonts w:ascii="Tahoma" w:eastAsia="Calibri" w:hAnsi="Tahoma" w:cs="Tahoma"/>
          <w:bCs/>
          <w:sz w:val="24"/>
          <w:szCs w:val="24"/>
          <w:lang w:val="en-US" w:eastAsia="en-US"/>
        </w:rPr>
        <w:t>Constitution</w:t>
      </w:r>
    </w:p>
    <w:p w:rsidR="005D1882" w:rsidRDefault="00BB3331"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Minister Credentials and the required competencies </w:t>
      </w:r>
      <w:r w:rsidR="005D1882">
        <w:rPr>
          <w:rFonts w:ascii="Tahoma" w:eastAsia="Calibri" w:hAnsi="Tahoma" w:cs="Tahoma"/>
          <w:bCs/>
          <w:sz w:val="24"/>
          <w:szCs w:val="24"/>
          <w:lang w:val="en-US" w:eastAsia="en-US"/>
        </w:rPr>
        <w:t>– see “Minister, Country</w:t>
      </w:r>
      <w:r w:rsidR="00A3378C">
        <w:rPr>
          <w:rFonts w:ascii="Tahoma" w:eastAsia="Calibri" w:hAnsi="Tahoma" w:cs="Tahoma"/>
          <w:bCs/>
          <w:sz w:val="24"/>
          <w:szCs w:val="24"/>
          <w:lang w:val="en-US" w:eastAsia="en-US"/>
        </w:rPr>
        <w:t xml:space="preserve"> </w:t>
      </w:r>
      <w:r w:rsidR="005D1882">
        <w:rPr>
          <w:rFonts w:ascii="Tahoma" w:eastAsia="Calibri" w:hAnsi="Tahoma" w:cs="Tahoma"/>
          <w:bCs/>
          <w:sz w:val="24"/>
          <w:szCs w:val="24"/>
          <w:lang w:val="en-US" w:eastAsia="en-US"/>
        </w:rPr>
        <w:t>X Competencies”.</w:t>
      </w:r>
    </w:p>
    <w:p w:rsidR="003521DE" w:rsidRDefault="00BB3331" w:rsidP="001E5B16">
      <w:pPr>
        <w:pStyle w:val="ListParagraph"/>
        <w:numPr>
          <w:ilvl w:val="1"/>
          <w:numId w:val="7"/>
        </w:numPr>
        <w:spacing w:line="360" w:lineRule="auto"/>
        <w:rPr>
          <w:rFonts w:ascii="Tahoma" w:eastAsia="Calibri" w:hAnsi="Tahoma" w:cs="Tahoma"/>
          <w:bCs/>
          <w:sz w:val="24"/>
          <w:szCs w:val="24"/>
          <w:lang w:val="en-US" w:eastAsia="en-US"/>
        </w:rPr>
      </w:pPr>
      <w:r w:rsidRPr="005D1882">
        <w:rPr>
          <w:rFonts w:ascii="Tahoma" w:eastAsia="Calibri" w:hAnsi="Tahoma" w:cs="Tahoma"/>
          <w:bCs/>
          <w:sz w:val="24"/>
          <w:szCs w:val="24"/>
          <w:lang w:val="en-US" w:eastAsia="en-US"/>
        </w:rPr>
        <w:t xml:space="preserve">Raising and managing Finance </w:t>
      </w:r>
      <w:r w:rsidR="005D1882">
        <w:rPr>
          <w:rFonts w:ascii="Tahoma" w:eastAsia="Calibri" w:hAnsi="Tahoma" w:cs="Tahoma"/>
          <w:bCs/>
          <w:sz w:val="24"/>
          <w:szCs w:val="24"/>
          <w:lang w:val="en-US" w:eastAsia="en-US"/>
        </w:rPr>
        <w:t xml:space="preserve">– see sample </w:t>
      </w:r>
      <w:r w:rsidR="009453A2">
        <w:rPr>
          <w:rFonts w:ascii="Tahoma" w:eastAsia="Calibri" w:hAnsi="Tahoma" w:cs="Tahoma"/>
          <w:bCs/>
          <w:sz w:val="24"/>
          <w:szCs w:val="24"/>
          <w:lang w:val="en-US" w:eastAsia="en-US"/>
        </w:rPr>
        <w:t xml:space="preserve">National </w:t>
      </w:r>
      <w:r w:rsidR="005D1882">
        <w:rPr>
          <w:rFonts w:ascii="Tahoma" w:eastAsia="Calibri" w:hAnsi="Tahoma" w:cs="Tahoma"/>
          <w:bCs/>
          <w:sz w:val="24"/>
          <w:szCs w:val="24"/>
          <w:lang w:val="en-US" w:eastAsia="en-US"/>
        </w:rPr>
        <w:t>Constitution</w:t>
      </w:r>
    </w:p>
    <w:p w:rsidR="005209C7" w:rsidRPr="005209C7" w:rsidRDefault="005209C7" w:rsidP="005209C7">
      <w:pPr>
        <w:pStyle w:val="ListParagraph"/>
        <w:spacing w:line="360" w:lineRule="auto"/>
        <w:ind w:left="1003"/>
        <w:rPr>
          <w:rFonts w:ascii="Tahoma" w:eastAsia="Calibri" w:hAnsi="Tahoma" w:cs="Tahoma"/>
          <w:bCs/>
          <w:sz w:val="24"/>
          <w:szCs w:val="24"/>
          <w:lang w:val="en-US" w:eastAsia="en-US"/>
        </w:rPr>
      </w:pPr>
    </w:p>
    <w:p w:rsidR="00BB3331" w:rsidRPr="00600413" w:rsidRDefault="00BB3331" w:rsidP="001E5B16">
      <w:pPr>
        <w:pStyle w:val="ListParagraph"/>
        <w:numPr>
          <w:ilvl w:val="0"/>
          <w:numId w:val="7"/>
        </w:numPr>
        <w:spacing w:line="360" w:lineRule="auto"/>
        <w:rPr>
          <w:rFonts w:ascii="Tahoma" w:eastAsia="Calibri" w:hAnsi="Tahoma" w:cs="Tahoma"/>
          <w:b/>
          <w:sz w:val="24"/>
          <w:szCs w:val="24"/>
          <w:lang w:val="en-US" w:eastAsia="en-US"/>
        </w:rPr>
      </w:pPr>
      <w:r w:rsidRPr="00600413">
        <w:rPr>
          <w:rFonts w:ascii="Tahoma" w:eastAsia="Calibri" w:hAnsi="Tahoma" w:cs="Tahoma"/>
          <w:b/>
          <w:sz w:val="24"/>
          <w:szCs w:val="24"/>
          <w:lang w:val="en-US" w:eastAsia="en-US"/>
        </w:rPr>
        <w:t>End Notes</w:t>
      </w:r>
      <w:r w:rsidRPr="00600413">
        <w:rPr>
          <w:rFonts w:ascii="Tahoma" w:eastAsia="Calibri" w:hAnsi="Tahoma" w:cs="Tahoma"/>
          <w:b/>
          <w:sz w:val="24"/>
          <w:szCs w:val="24"/>
          <w:lang w:val="en-US" w:eastAsia="en-US"/>
        </w:rPr>
        <w:tab/>
      </w:r>
    </w:p>
    <w:p w:rsidR="00600413" w:rsidRPr="00600413" w:rsidRDefault="00BB3331" w:rsidP="001E5B16">
      <w:pPr>
        <w:pStyle w:val="ListParagraph"/>
        <w:numPr>
          <w:ilvl w:val="1"/>
          <w:numId w:val="7"/>
        </w:numPr>
        <w:spacing w:after="0" w:line="240" w:lineRule="auto"/>
        <w:rPr>
          <w:rFonts w:ascii="Tahoma" w:eastAsia="Calibri" w:hAnsi="Tahoma" w:cs="Tahoma"/>
          <w:bCs/>
          <w:sz w:val="24"/>
          <w:szCs w:val="24"/>
          <w:lang w:val="en-US" w:eastAsia="en-US"/>
        </w:rPr>
      </w:pPr>
      <w:r w:rsidRPr="00600413">
        <w:rPr>
          <w:rFonts w:ascii="Tahoma" w:eastAsia="Calibri" w:hAnsi="Tahoma" w:cs="Tahoma"/>
          <w:bCs/>
          <w:sz w:val="24"/>
          <w:szCs w:val="24"/>
          <w:lang w:val="en-US" w:eastAsia="en-US"/>
        </w:rPr>
        <w:t xml:space="preserve">Field Supporter </w:t>
      </w:r>
    </w:p>
    <w:p w:rsidR="00600413" w:rsidRDefault="00BB3331" w:rsidP="00600413">
      <w:pPr>
        <w:pStyle w:val="ListParagraph"/>
        <w:spacing w:after="0" w:line="240" w:lineRule="auto"/>
        <w:ind w:left="1003"/>
        <w:rPr>
          <w:rFonts w:ascii="Tahoma" w:eastAsia="Calibri" w:hAnsi="Tahoma" w:cs="Tahoma"/>
          <w:bCs/>
          <w:sz w:val="24"/>
          <w:szCs w:val="24"/>
          <w:lang w:val="en-US" w:eastAsia="en-US"/>
        </w:rPr>
      </w:pPr>
      <w:r w:rsidRPr="00600413">
        <w:rPr>
          <w:rFonts w:ascii="Tahoma" w:eastAsia="Calibri" w:hAnsi="Tahoma" w:cs="Tahoma"/>
          <w:bCs/>
          <w:sz w:val="24"/>
          <w:szCs w:val="24"/>
          <w:lang w:val="en-US" w:eastAsia="en-US"/>
        </w:rPr>
        <w:t xml:space="preserve">Each Field </w:t>
      </w:r>
      <w:r w:rsidRPr="00600413">
        <w:rPr>
          <w:rFonts w:ascii="Tahoma" w:eastAsia="Calibri" w:hAnsi="Tahoma" w:cs="Tahoma"/>
          <w:bCs/>
          <w:sz w:val="24"/>
          <w:szCs w:val="24"/>
          <w:lang w:val="en-US" w:eastAsia="en-US"/>
        </w:rPr>
        <w:tab/>
        <w:t>should have a Field Supporter from the home country of those who helped pioneer the new nation.</w:t>
      </w:r>
      <w:r w:rsidR="009453A2">
        <w:rPr>
          <w:rFonts w:ascii="Tahoma" w:eastAsia="Calibri" w:hAnsi="Tahoma" w:cs="Tahoma"/>
          <w:bCs/>
          <w:sz w:val="24"/>
          <w:szCs w:val="24"/>
          <w:lang w:val="en-US" w:eastAsia="en-US"/>
        </w:rPr>
        <w:t xml:space="preserve"> (See CRC Missions Policy 2.0)</w:t>
      </w:r>
    </w:p>
    <w:p w:rsidR="00600413" w:rsidRDefault="00BB3331" w:rsidP="00600413">
      <w:pPr>
        <w:pStyle w:val="ListParagraph"/>
        <w:spacing w:after="0" w:line="240" w:lineRule="auto"/>
        <w:ind w:left="1003"/>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The Field Supporters are available at any time to assist and support in any matter.</w:t>
      </w:r>
    </w:p>
    <w:p w:rsidR="003521DE" w:rsidRDefault="003521DE" w:rsidP="00600413">
      <w:pPr>
        <w:pStyle w:val="ListParagraph"/>
        <w:spacing w:after="0" w:line="240" w:lineRule="auto"/>
        <w:ind w:left="1003"/>
        <w:rPr>
          <w:rFonts w:ascii="Tahoma" w:eastAsia="Calibri" w:hAnsi="Tahoma" w:cs="Tahoma"/>
          <w:bCs/>
          <w:sz w:val="24"/>
          <w:szCs w:val="24"/>
          <w:lang w:val="en-US" w:eastAsia="en-US"/>
        </w:rPr>
      </w:pPr>
    </w:p>
    <w:p w:rsidR="00600413" w:rsidRPr="00600413" w:rsidRDefault="00BB3331" w:rsidP="001E5B16">
      <w:pPr>
        <w:pStyle w:val="ListParagraph"/>
        <w:numPr>
          <w:ilvl w:val="1"/>
          <w:numId w:val="7"/>
        </w:numPr>
        <w:spacing w:after="0" w:line="240" w:lineRule="auto"/>
        <w:rPr>
          <w:rFonts w:ascii="Tahoma" w:eastAsia="Calibri" w:hAnsi="Tahoma" w:cs="Tahoma"/>
          <w:bCs/>
          <w:sz w:val="24"/>
          <w:szCs w:val="24"/>
          <w:lang w:val="en-US" w:eastAsia="en-US"/>
        </w:rPr>
      </w:pPr>
      <w:r w:rsidRPr="00600413">
        <w:rPr>
          <w:rFonts w:ascii="Tahoma" w:eastAsia="Calibri" w:hAnsi="Tahoma" w:cs="Tahoma"/>
          <w:bCs/>
          <w:sz w:val="24"/>
          <w:szCs w:val="24"/>
          <w:lang w:val="en-US" w:eastAsia="en-US"/>
        </w:rPr>
        <w:t xml:space="preserve">National Specific Requirements </w:t>
      </w:r>
    </w:p>
    <w:p w:rsidR="00600413" w:rsidRDefault="00BB3331" w:rsidP="00600413">
      <w:pPr>
        <w:pStyle w:val="ListParagraph"/>
        <w:spacing w:after="0" w:line="240" w:lineRule="auto"/>
        <w:ind w:left="1003"/>
        <w:rPr>
          <w:rFonts w:ascii="Tahoma" w:eastAsia="Calibri" w:hAnsi="Tahoma" w:cs="Tahoma"/>
          <w:bCs/>
          <w:sz w:val="24"/>
          <w:szCs w:val="24"/>
          <w:lang w:val="en-US" w:eastAsia="en-US"/>
        </w:rPr>
      </w:pPr>
      <w:r w:rsidRPr="00600413">
        <w:rPr>
          <w:rFonts w:ascii="Tahoma" w:eastAsia="Calibri" w:hAnsi="Tahoma" w:cs="Tahoma"/>
          <w:bCs/>
          <w:sz w:val="24"/>
          <w:szCs w:val="24"/>
          <w:lang w:val="en-US" w:eastAsia="en-US"/>
        </w:rPr>
        <w:t xml:space="preserve">It is </w:t>
      </w:r>
      <w:proofErr w:type="spellStart"/>
      <w:r w:rsidRPr="00600413">
        <w:rPr>
          <w:rFonts w:ascii="Tahoma" w:eastAsia="Calibri" w:hAnsi="Tahoma" w:cs="Tahoma"/>
          <w:bCs/>
          <w:sz w:val="24"/>
          <w:szCs w:val="24"/>
          <w:lang w:val="en-US" w:eastAsia="en-US"/>
        </w:rPr>
        <w:t>recogni</w:t>
      </w:r>
      <w:r w:rsidR="00600413">
        <w:rPr>
          <w:rFonts w:ascii="Tahoma" w:eastAsia="Calibri" w:hAnsi="Tahoma" w:cs="Tahoma"/>
          <w:bCs/>
          <w:sz w:val="24"/>
          <w:szCs w:val="24"/>
          <w:lang w:val="en-US" w:eastAsia="en-US"/>
        </w:rPr>
        <w:t>s</w:t>
      </w:r>
      <w:r w:rsidRPr="00600413">
        <w:rPr>
          <w:rFonts w:ascii="Tahoma" w:eastAsia="Calibri" w:hAnsi="Tahoma" w:cs="Tahoma"/>
          <w:bCs/>
          <w:sz w:val="24"/>
          <w:szCs w:val="24"/>
          <w:lang w:val="en-US" w:eastAsia="en-US"/>
        </w:rPr>
        <w:t>ed</w:t>
      </w:r>
      <w:proofErr w:type="spellEnd"/>
      <w:r w:rsidRPr="00600413">
        <w:rPr>
          <w:rFonts w:ascii="Tahoma" w:eastAsia="Calibri" w:hAnsi="Tahoma" w:cs="Tahoma"/>
          <w:bCs/>
          <w:sz w:val="24"/>
          <w:szCs w:val="24"/>
          <w:lang w:val="en-US" w:eastAsia="en-US"/>
        </w:rPr>
        <w:t xml:space="preserve"> that each country has its own specific legal requirements for </w:t>
      </w:r>
      <w:r w:rsidR="00600413">
        <w:rPr>
          <w:rFonts w:ascii="Tahoma" w:eastAsia="Calibri" w:hAnsi="Tahoma" w:cs="Tahoma"/>
          <w:bCs/>
          <w:sz w:val="24"/>
          <w:szCs w:val="24"/>
          <w:lang w:val="en-US" w:eastAsia="en-US"/>
        </w:rPr>
        <w:t>Constitutions</w:t>
      </w:r>
      <w:r w:rsidRPr="00600413">
        <w:rPr>
          <w:rFonts w:ascii="Tahoma" w:eastAsia="Calibri" w:hAnsi="Tahoma" w:cs="Tahoma"/>
          <w:bCs/>
          <w:sz w:val="24"/>
          <w:szCs w:val="24"/>
          <w:lang w:val="en-US" w:eastAsia="en-US"/>
        </w:rPr>
        <w:t>, often involving finance reporting,</w:t>
      </w:r>
      <w:r w:rsidR="005209C7">
        <w:rPr>
          <w:rFonts w:ascii="Tahoma" w:eastAsia="Calibri" w:hAnsi="Tahoma" w:cs="Tahoma"/>
          <w:bCs/>
          <w:sz w:val="24"/>
          <w:szCs w:val="24"/>
          <w:lang w:val="en-US" w:eastAsia="en-US"/>
        </w:rPr>
        <w:t xml:space="preserve"> </w:t>
      </w:r>
      <w:r w:rsidR="003521DE">
        <w:rPr>
          <w:rFonts w:ascii="Tahoma" w:eastAsia="Calibri" w:hAnsi="Tahoma" w:cs="Tahoma"/>
          <w:bCs/>
          <w:sz w:val="24"/>
          <w:szCs w:val="24"/>
          <w:lang w:val="en-US" w:eastAsia="en-US"/>
        </w:rPr>
        <w:t>child protec</w:t>
      </w:r>
      <w:r w:rsidR="005209C7">
        <w:rPr>
          <w:rFonts w:ascii="Tahoma" w:eastAsia="Calibri" w:hAnsi="Tahoma" w:cs="Tahoma"/>
          <w:bCs/>
          <w:sz w:val="24"/>
          <w:szCs w:val="24"/>
          <w:lang w:val="en-US" w:eastAsia="en-US"/>
        </w:rPr>
        <w:t>tion and safety</w:t>
      </w:r>
      <w:r w:rsidRPr="00600413">
        <w:rPr>
          <w:rFonts w:ascii="Tahoma" w:eastAsia="Calibri" w:hAnsi="Tahoma" w:cs="Tahoma"/>
          <w:bCs/>
          <w:sz w:val="24"/>
          <w:szCs w:val="24"/>
          <w:lang w:val="en-US" w:eastAsia="en-US"/>
        </w:rPr>
        <w:t xml:space="preserve"> and </w:t>
      </w:r>
      <w:r w:rsidR="00600413" w:rsidRPr="00600413">
        <w:rPr>
          <w:rFonts w:ascii="Tahoma" w:eastAsia="Calibri" w:hAnsi="Tahoma" w:cs="Tahoma"/>
          <w:bCs/>
          <w:sz w:val="24"/>
          <w:szCs w:val="24"/>
          <w:lang w:val="en-US" w:eastAsia="en-US"/>
        </w:rPr>
        <w:t>licensing</w:t>
      </w:r>
      <w:r w:rsidRPr="00600413">
        <w:rPr>
          <w:rFonts w:ascii="Tahoma" w:eastAsia="Calibri" w:hAnsi="Tahoma" w:cs="Tahoma"/>
          <w:bCs/>
          <w:sz w:val="24"/>
          <w:szCs w:val="24"/>
          <w:lang w:val="en-US" w:eastAsia="en-US"/>
        </w:rPr>
        <w:t xml:space="preserve"> to conduct weddings.</w:t>
      </w:r>
    </w:p>
    <w:p w:rsidR="00600413" w:rsidRDefault="00BB3331" w:rsidP="00600413">
      <w:pPr>
        <w:pStyle w:val="ListParagraph"/>
        <w:spacing w:after="0" w:line="240" w:lineRule="auto"/>
        <w:ind w:left="1003"/>
        <w:rPr>
          <w:rFonts w:ascii="Tahoma" w:eastAsia="Calibri" w:hAnsi="Tahoma" w:cs="Tahoma"/>
          <w:bCs/>
          <w:sz w:val="24"/>
          <w:szCs w:val="24"/>
          <w:lang w:val="en-US" w:eastAsia="en-US"/>
        </w:rPr>
      </w:pPr>
      <w:r w:rsidRPr="00056CF7">
        <w:rPr>
          <w:rFonts w:ascii="Tahoma" w:eastAsia="Calibri" w:hAnsi="Tahoma" w:cs="Tahoma"/>
          <w:bCs/>
          <w:sz w:val="24"/>
          <w:szCs w:val="24"/>
          <w:lang w:val="en-US" w:eastAsia="en-US"/>
        </w:rPr>
        <w:t xml:space="preserve">The specific requirements of each nation must be </w:t>
      </w:r>
      <w:r w:rsidR="00600413">
        <w:rPr>
          <w:rFonts w:ascii="Tahoma" w:eastAsia="Calibri" w:hAnsi="Tahoma" w:cs="Tahoma"/>
          <w:bCs/>
          <w:sz w:val="24"/>
          <w:szCs w:val="24"/>
          <w:lang w:val="en-US" w:eastAsia="en-US"/>
        </w:rPr>
        <w:t>included</w:t>
      </w:r>
      <w:r w:rsidRPr="00056CF7">
        <w:rPr>
          <w:rFonts w:ascii="Tahoma" w:eastAsia="Calibri" w:hAnsi="Tahoma" w:cs="Tahoma"/>
          <w:bCs/>
          <w:sz w:val="24"/>
          <w:szCs w:val="24"/>
          <w:lang w:val="en-US" w:eastAsia="en-US"/>
        </w:rPr>
        <w:t>.</w:t>
      </w:r>
    </w:p>
    <w:p w:rsidR="00BB3331" w:rsidRDefault="00BB3331" w:rsidP="00600413">
      <w:pPr>
        <w:pStyle w:val="ListParagraph"/>
        <w:spacing w:after="0" w:line="240" w:lineRule="auto"/>
        <w:ind w:left="1003"/>
        <w:rPr>
          <w:rFonts w:ascii="Tahoma" w:eastAsia="Calibri" w:hAnsi="Tahoma" w:cs="Tahoma"/>
          <w:bCs/>
          <w:sz w:val="24"/>
          <w:szCs w:val="24"/>
          <w:lang w:val="en-US" w:eastAsia="en-US"/>
        </w:rPr>
      </w:pPr>
      <w:proofErr w:type="gramStart"/>
      <w:r w:rsidRPr="00056CF7">
        <w:rPr>
          <w:rFonts w:ascii="Tahoma" w:eastAsia="Calibri" w:hAnsi="Tahoma" w:cs="Tahoma"/>
          <w:bCs/>
          <w:sz w:val="24"/>
          <w:szCs w:val="24"/>
          <w:lang w:val="en-US" w:eastAsia="en-US"/>
        </w:rPr>
        <w:t>However</w:t>
      </w:r>
      <w:proofErr w:type="gramEnd"/>
      <w:r w:rsidRPr="00056CF7">
        <w:rPr>
          <w:rFonts w:ascii="Tahoma" w:eastAsia="Calibri" w:hAnsi="Tahoma" w:cs="Tahoma"/>
          <w:bCs/>
          <w:sz w:val="24"/>
          <w:szCs w:val="24"/>
          <w:lang w:val="en-US" w:eastAsia="en-US"/>
        </w:rPr>
        <w:t xml:space="preserve"> recommended Constitutions from Government bodies are often based on congregational government</w:t>
      </w:r>
      <w:r w:rsidR="005209C7">
        <w:rPr>
          <w:rFonts w:ascii="Tahoma" w:eastAsia="Calibri" w:hAnsi="Tahoma" w:cs="Tahoma"/>
          <w:bCs/>
          <w:sz w:val="24"/>
          <w:szCs w:val="24"/>
          <w:lang w:val="en-US" w:eastAsia="en-US"/>
        </w:rPr>
        <w:t xml:space="preserve"> model</w:t>
      </w:r>
      <w:r w:rsidRPr="00056CF7">
        <w:rPr>
          <w:rFonts w:ascii="Tahoma" w:eastAsia="Calibri" w:hAnsi="Tahoma" w:cs="Tahoma"/>
          <w:bCs/>
          <w:sz w:val="24"/>
          <w:szCs w:val="24"/>
          <w:lang w:val="en-US" w:eastAsia="en-US"/>
        </w:rPr>
        <w:t>. We need to clearly set forth our form of government in a responsible manner.</w:t>
      </w:r>
    </w:p>
    <w:p w:rsidR="005209C7" w:rsidRDefault="005209C7" w:rsidP="00600413">
      <w:pPr>
        <w:pStyle w:val="ListParagraph"/>
        <w:spacing w:after="0" w:line="240" w:lineRule="auto"/>
        <w:ind w:left="1003"/>
        <w:rPr>
          <w:rFonts w:ascii="Tahoma" w:eastAsia="Calibri" w:hAnsi="Tahoma" w:cs="Tahoma"/>
          <w:bCs/>
          <w:sz w:val="24"/>
          <w:szCs w:val="24"/>
          <w:lang w:val="en-US" w:eastAsia="en-US"/>
        </w:rPr>
      </w:pPr>
    </w:p>
    <w:p w:rsidR="00600413" w:rsidRPr="00600413" w:rsidRDefault="00600413" w:rsidP="001E5B16">
      <w:pPr>
        <w:pStyle w:val="ListParagraph"/>
        <w:numPr>
          <w:ilvl w:val="1"/>
          <w:numId w:val="7"/>
        </w:numPr>
        <w:spacing w:after="0" w:line="240" w:lineRule="auto"/>
        <w:rPr>
          <w:rFonts w:ascii="Tahoma" w:eastAsia="Calibri" w:hAnsi="Tahoma" w:cs="Tahoma"/>
          <w:bCs/>
          <w:sz w:val="24"/>
          <w:szCs w:val="24"/>
          <w:lang w:val="en-US" w:eastAsia="en-US"/>
        </w:rPr>
      </w:pPr>
      <w:r w:rsidRPr="00600413">
        <w:rPr>
          <w:rFonts w:ascii="Tahoma" w:eastAsia="Calibri" w:hAnsi="Tahoma" w:cs="Tahoma"/>
          <w:bCs/>
          <w:sz w:val="24"/>
          <w:szCs w:val="24"/>
          <w:lang w:val="en-US" w:eastAsia="en-US"/>
        </w:rPr>
        <w:t>Further Reading</w:t>
      </w:r>
    </w:p>
    <w:p w:rsidR="00600413" w:rsidRDefault="00600413" w:rsidP="00600413">
      <w:pPr>
        <w:pStyle w:val="ListParagraph"/>
        <w:spacing w:after="0" w:line="240" w:lineRule="auto"/>
        <w:ind w:left="1003"/>
        <w:rPr>
          <w:rFonts w:ascii="Tahoma" w:eastAsia="Calibri" w:hAnsi="Tahoma" w:cs="Tahoma"/>
          <w:bCs/>
          <w:sz w:val="24"/>
          <w:szCs w:val="24"/>
          <w:lang w:val="en-US" w:eastAsia="en-US"/>
        </w:rPr>
      </w:pPr>
      <w:r>
        <w:rPr>
          <w:rFonts w:ascii="Tahoma" w:eastAsia="Calibri" w:hAnsi="Tahoma" w:cs="Tahoma"/>
          <w:bCs/>
          <w:sz w:val="24"/>
          <w:szCs w:val="24"/>
          <w:lang w:val="en-US" w:eastAsia="en-US"/>
        </w:rPr>
        <w:t>Lead Ministers and Eldership Boards – Operational Guidelines by Pastor Bill Vasilakis</w:t>
      </w:r>
    </w:p>
    <w:p w:rsidR="005209C7" w:rsidRDefault="005209C7" w:rsidP="00600413">
      <w:pPr>
        <w:pStyle w:val="ListParagraph"/>
        <w:spacing w:after="0" w:line="240" w:lineRule="auto"/>
        <w:ind w:left="1003"/>
        <w:rPr>
          <w:rFonts w:ascii="Tahoma" w:eastAsia="Calibri" w:hAnsi="Tahoma" w:cs="Tahoma"/>
          <w:bCs/>
          <w:sz w:val="24"/>
          <w:szCs w:val="24"/>
          <w:lang w:val="en-US" w:eastAsia="en-US"/>
        </w:rPr>
      </w:pPr>
      <w:r>
        <w:rPr>
          <w:rFonts w:ascii="Tahoma" w:eastAsia="Calibri" w:hAnsi="Tahoma" w:cs="Tahoma"/>
          <w:bCs/>
          <w:sz w:val="24"/>
          <w:szCs w:val="24"/>
          <w:lang w:val="en-US" w:eastAsia="en-US"/>
        </w:rPr>
        <w:t>Biblical Stability – Pastor Bill Vasilakis</w:t>
      </w:r>
    </w:p>
    <w:p w:rsidR="00600413" w:rsidRDefault="00600413" w:rsidP="00600413">
      <w:pPr>
        <w:pStyle w:val="ListParagraph"/>
        <w:spacing w:after="0" w:line="240" w:lineRule="auto"/>
        <w:ind w:left="1003"/>
        <w:rPr>
          <w:rFonts w:ascii="Tahoma" w:eastAsia="Calibri" w:hAnsi="Tahoma" w:cs="Tahoma"/>
          <w:bCs/>
          <w:sz w:val="24"/>
          <w:szCs w:val="24"/>
          <w:lang w:val="en-US" w:eastAsia="en-US"/>
        </w:rPr>
      </w:pPr>
      <w:r>
        <w:rPr>
          <w:rFonts w:ascii="Tahoma" w:eastAsia="Calibri" w:hAnsi="Tahoma" w:cs="Tahoma"/>
          <w:bCs/>
          <w:sz w:val="24"/>
          <w:szCs w:val="24"/>
          <w:lang w:val="en-US" w:eastAsia="en-US"/>
        </w:rPr>
        <w:t>Available on the CRC Churches International Website.</w:t>
      </w:r>
    </w:p>
    <w:p w:rsidR="005209C7" w:rsidRDefault="005209C7" w:rsidP="00600413">
      <w:pPr>
        <w:pStyle w:val="ListParagraph"/>
        <w:spacing w:after="0" w:line="240" w:lineRule="auto"/>
        <w:ind w:left="1003"/>
        <w:rPr>
          <w:rFonts w:ascii="Tahoma" w:eastAsia="Calibri" w:hAnsi="Tahoma" w:cs="Tahoma"/>
          <w:bCs/>
          <w:sz w:val="24"/>
          <w:szCs w:val="24"/>
          <w:lang w:val="en-US" w:eastAsia="en-US"/>
        </w:rPr>
      </w:pPr>
    </w:p>
    <w:p w:rsidR="005209C7" w:rsidRDefault="005209C7" w:rsidP="00600413">
      <w:pPr>
        <w:pStyle w:val="ListParagraph"/>
        <w:spacing w:after="0" w:line="240" w:lineRule="auto"/>
        <w:ind w:left="1003"/>
        <w:rPr>
          <w:rFonts w:ascii="Tahoma" w:eastAsia="Calibri" w:hAnsi="Tahoma" w:cs="Tahoma"/>
          <w:bCs/>
          <w:sz w:val="24"/>
          <w:szCs w:val="24"/>
          <w:lang w:val="en-US" w:eastAsia="en-US"/>
        </w:rPr>
      </w:pPr>
    </w:p>
    <w:p w:rsidR="00600413" w:rsidRPr="00600413" w:rsidRDefault="00600413" w:rsidP="001E5B16">
      <w:pPr>
        <w:pStyle w:val="ListParagraph"/>
        <w:numPr>
          <w:ilvl w:val="0"/>
          <w:numId w:val="7"/>
        </w:numPr>
        <w:spacing w:after="0" w:line="240" w:lineRule="auto"/>
        <w:rPr>
          <w:rFonts w:ascii="Tahoma" w:eastAsia="Calibri" w:hAnsi="Tahoma" w:cs="Tahoma"/>
          <w:bCs/>
          <w:sz w:val="24"/>
          <w:szCs w:val="24"/>
          <w:lang w:val="en-US" w:eastAsia="en-US"/>
        </w:rPr>
      </w:pPr>
      <w:r>
        <w:rPr>
          <w:rFonts w:ascii="Tahoma" w:eastAsia="Calibri" w:hAnsi="Tahoma" w:cs="Tahoma"/>
          <w:b/>
          <w:sz w:val="24"/>
          <w:szCs w:val="24"/>
          <w:lang w:val="en-US" w:eastAsia="en-US"/>
        </w:rPr>
        <w:t xml:space="preserve">SAMPLE CONSTITUTIONS </w:t>
      </w:r>
    </w:p>
    <w:p w:rsidR="00600413" w:rsidRDefault="005209C7" w:rsidP="001E5B16">
      <w:pPr>
        <w:pStyle w:val="ListParagraph"/>
        <w:numPr>
          <w:ilvl w:val="0"/>
          <w:numId w:val="11"/>
        </w:numPr>
        <w:spacing w:after="0"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Sample </w:t>
      </w:r>
      <w:r w:rsidR="00600413">
        <w:rPr>
          <w:rFonts w:ascii="Tahoma" w:eastAsia="Calibri" w:hAnsi="Tahoma" w:cs="Tahoma"/>
          <w:bCs/>
          <w:sz w:val="24"/>
          <w:szCs w:val="24"/>
          <w:lang w:val="en-US" w:eastAsia="en-US"/>
        </w:rPr>
        <w:t>Local Church Constitution</w:t>
      </w:r>
    </w:p>
    <w:p w:rsidR="00523FCA" w:rsidRPr="005209C7" w:rsidRDefault="005209C7" w:rsidP="001E5B16">
      <w:pPr>
        <w:pStyle w:val="ListParagraph"/>
        <w:numPr>
          <w:ilvl w:val="0"/>
          <w:numId w:val="11"/>
        </w:numPr>
        <w:spacing w:after="0" w:line="240" w:lineRule="auto"/>
        <w:rPr>
          <w:rFonts w:ascii="Tahoma" w:eastAsia="Calibri" w:hAnsi="Tahoma" w:cs="Tahoma"/>
          <w:bCs/>
          <w:sz w:val="24"/>
          <w:szCs w:val="24"/>
          <w:lang w:val="en-US" w:eastAsia="en-US"/>
        </w:rPr>
      </w:pPr>
      <w:r>
        <w:rPr>
          <w:rFonts w:ascii="Tahoma" w:eastAsia="Calibri" w:hAnsi="Tahoma" w:cs="Tahoma"/>
          <w:bCs/>
          <w:sz w:val="24"/>
          <w:szCs w:val="24"/>
          <w:lang w:val="en-US" w:eastAsia="en-US"/>
        </w:rPr>
        <w:t xml:space="preserve">Sample </w:t>
      </w:r>
      <w:r w:rsidR="009453A2">
        <w:rPr>
          <w:rFonts w:ascii="Tahoma" w:eastAsia="Calibri" w:hAnsi="Tahoma" w:cs="Tahoma"/>
          <w:bCs/>
          <w:sz w:val="24"/>
          <w:szCs w:val="24"/>
          <w:lang w:val="en-US" w:eastAsia="en-US"/>
        </w:rPr>
        <w:t>National</w:t>
      </w:r>
      <w:r w:rsidR="00600413">
        <w:rPr>
          <w:rFonts w:ascii="Tahoma" w:eastAsia="Calibri" w:hAnsi="Tahoma" w:cs="Tahoma"/>
          <w:bCs/>
          <w:sz w:val="24"/>
          <w:szCs w:val="24"/>
          <w:lang w:val="en-US" w:eastAsia="en-US"/>
        </w:rPr>
        <w:t xml:space="preserve"> Constitution</w:t>
      </w:r>
    </w:p>
    <w:sectPr w:rsidR="00523FCA" w:rsidRPr="005209C7" w:rsidSect="00523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BB"/>
    <w:multiLevelType w:val="hybridMultilevel"/>
    <w:tmpl w:val="FE3A9846"/>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 w15:restartNumberingAfterBreak="0">
    <w:nsid w:val="077E16AE"/>
    <w:multiLevelType w:val="multilevel"/>
    <w:tmpl w:val="0C266F40"/>
    <w:lvl w:ilvl="0">
      <w:start w:val="4"/>
      <w:numFmt w:val="decimal"/>
      <w:lvlText w:val="%1."/>
      <w:lvlJc w:val="left"/>
      <w:pPr>
        <w:ind w:left="501" w:hanging="360"/>
      </w:pPr>
      <w:rPr>
        <w:rFonts w:hint="default"/>
        <w:b/>
        <w:bCs w:val="0"/>
      </w:rPr>
    </w:lvl>
    <w:lvl w:ilvl="1">
      <w:start w:val="1"/>
      <w:numFmt w:val="decimal"/>
      <w:isLgl/>
      <w:lvlText w:val="%1.%2"/>
      <w:lvlJc w:val="left"/>
      <w:pPr>
        <w:ind w:left="1003" w:hanging="720"/>
      </w:pPr>
      <w:rPr>
        <w:rFonts w:hint="default"/>
        <w:b w:val="0"/>
        <w:bCs/>
      </w:rPr>
    </w:lvl>
    <w:lvl w:ilvl="2">
      <w:start w:val="1"/>
      <w:numFmt w:val="decimal"/>
      <w:isLgl/>
      <w:lvlText w:val="%1.%2.%3"/>
      <w:lvlJc w:val="left"/>
      <w:pPr>
        <w:ind w:left="879" w:hanging="720"/>
      </w:pPr>
      <w:rPr>
        <w:rFonts w:hint="default"/>
      </w:rPr>
    </w:lvl>
    <w:lvl w:ilvl="3">
      <w:start w:val="1"/>
      <w:numFmt w:val="decimal"/>
      <w:isLgl/>
      <w:lvlText w:val="%1.%2.%3.%4"/>
      <w:lvlJc w:val="left"/>
      <w:pPr>
        <w:ind w:left="1248" w:hanging="1080"/>
      </w:pPr>
      <w:rPr>
        <w:rFonts w:hint="default"/>
      </w:rPr>
    </w:lvl>
    <w:lvl w:ilvl="4">
      <w:start w:val="1"/>
      <w:numFmt w:val="decimal"/>
      <w:isLgl/>
      <w:lvlText w:val="%1.%2.%3.%4.%5"/>
      <w:lvlJc w:val="left"/>
      <w:pPr>
        <w:ind w:left="1617" w:hanging="1440"/>
      </w:pPr>
      <w:rPr>
        <w:rFonts w:hint="default"/>
      </w:rPr>
    </w:lvl>
    <w:lvl w:ilvl="5">
      <w:start w:val="1"/>
      <w:numFmt w:val="decimal"/>
      <w:isLgl/>
      <w:lvlText w:val="%1.%2.%3.%4.%5.%6"/>
      <w:lvlJc w:val="left"/>
      <w:pPr>
        <w:ind w:left="1626" w:hanging="1440"/>
      </w:pPr>
      <w:rPr>
        <w:rFonts w:hint="default"/>
      </w:rPr>
    </w:lvl>
    <w:lvl w:ilvl="6">
      <w:start w:val="1"/>
      <w:numFmt w:val="decimal"/>
      <w:isLgl/>
      <w:lvlText w:val="%1.%2.%3.%4.%5.%6.%7"/>
      <w:lvlJc w:val="left"/>
      <w:pPr>
        <w:ind w:left="1995" w:hanging="1800"/>
      </w:pPr>
      <w:rPr>
        <w:rFonts w:hint="default"/>
      </w:rPr>
    </w:lvl>
    <w:lvl w:ilvl="7">
      <w:start w:val="1"/>
      <w:numFmt w:val="decimal"/>
      <w:isLgl/>
      <w:lvlText w:val="%1.%2.%3.%4.%5.%6.%7.%8"/>
      <w:lvlJc w:val="left"/>
      <w:pPr>
        <w:ind w:left="2364" w:hanging="2160"/>
      </w:pPr>
      <w:rPr>
        <w:rFonts w:hint="default"/>
      </w:rPr>
    </w:lvl>
    <w:lvl w:ilvl="8">
      <w:start w:val="1"/>
      <w:numFmt w:val="decimal"/>
      <w:isLgl/>
      <w:lvlText w:val="%1.%2.%3.%4.%5.%6.%7.%8.%9"/>
      <w:lvlJc w:val="left"/>
      <w:pPr>
        <w:ind w:left="2373" w:hanging="2160"/>
      </w:pPr>
      <w:rPr>
        <w:rFonts w:hint="default"/>
      </w:rPr>
    </w:lvl>
  </w:abstractNum>
  <w:abstractNum w:abstractNumId="2" w15:restartNumberingAfterBreak="0">
    <w:nsid w:val="11B325DF"/>
    <w:multiLevelType w:val="multilevel"/>
    <w:tmpl w:val="31F02D18"/>
    <w:lvl w:ilvl="0">
      <w:start w:val="1"/>
      <w:numFmt w:val="decimal"/>
      <w:lvlText w:val="%1"/>
      <w:lvlJc w:val="left"/>
      <w:pPr>
        <w:ind w:left="540" w:hanging="540"/>
      </w:pPr>
      <w:rPr>
        <w:rFonts w:hint="default"/>
      </w:rPr>
    </w:lvl>
    <w:lvl w:ilvl="1">
      <w:start w:val="4"/>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932" w:hanging="2160"/>
      </w:pPr>
      <w:rPr>
        <w:rFonts w:hint="default"/>
      </w:rPr>
    </w:lvl>
    <w:lvl w:ilvl="8">
      <w:start w:val="1"/>
      <w:numFmt w:val="decimal"/>
      <w:lvlText w:val="%1.%2.%3.%4.%5.%6.%7.%8.%9"/>
      <w:lvlJc w:val="left"/>
      <w:pPr>
        <w:ind w:left="5328" w:hanging="2160"/>
      </w:pPr>
      <w:rPr>
        <w:rFonts w:hint="default"/>
      </w:rPr>
    </w:lvl>
  </w:abstractNum>
  <w:abstractNum w:abstractNumId="3" w15:restartNumberingAfterBreak="0">
    <w:nsid w:val="123A71C1"/>
    <w:multiLevelType w:val="hybridMultilevel"/>
    <w:tmpl w:val="883000A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196D130E"/>
    <w:multiLevelType w:val="hybridMultilevel"/>
    <w:tmpl w:val="622ED24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 w15:restartNumberingAfterBreak="0">
    <w:nsid w:val="19CA06EC"/>
    <w:multiLevelType w:val="hybridMultilevel"/>
    <w:tmpl w:val="581807A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ADF16DE"/>
    <w:multiLevelType w:val="hybridMultilevel"/>
    <w:tmpl w:val="64DCB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A17D85"/>
    <w:multiLevelType w:val="hybridMultilevel"/>
    <w:tmpl w:val="4ECAEFEA"/>
    <w:lvl w:ilvl="0" w:tplc="0C090001">
      <w:start w:val="1"/>
      <w:numFmt w:val="bullet"/>
      <w:lvlText w:val=""/>
      <w:lvlJc w:val="left"/>
      <w:pPr>
        <w:ind w:left="2232" w:hanging="360"/>
      </w:pPr>
      <w:rPr>
        <w:rFonts w:ascii="Symbol" w:hAnsi="Symbol"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8" w15:restartNumberingAfterBreak="0">
    <w:nsid w:val="2935104B"/>
    <w:multiLevelType w:val="hybridMultilevel"/>
    <w:tmpl w:val="5C348C20"/>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9" w15:restartNumberingAfterBreak="0">
    <w:nsid w:val="341967B1"/>
    <w:multiLevelType w:val="hybridMultilevel"/>
    <w:tmpl w:val="5E0EC6C6"/>
    <w:lvl w:ilvl="0" w:tplc="0C090001">
      <w:start w:val="1"/>
      <w:numFmt w:val="bullet"/>
      <w:lvlText w:val=""/>
      <w:lvlJc w:val="left"/>
      <w:pPr>
        <w:ind w:left="1590" w:hanging="360"/>
      </w:pPr>
      <w:rPr>
        <w:rFonts w:ascii="Symbol" w:hAnsi="Symbol"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0" w15:restartNumberingAfterBreak="0">
    <w:nsid w:val="36F6330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7C13312"/>
    <w:multiLevelType w:val="multilevel"/>
    <w:tmpl w:val="15608958"/>
    <w:lvl w:ilvl="0">
      <w:start w:val="1"/>
      <w:numFmt w:val="decimal"/>
      <w:lvlText w:val="%1."/>
      <w:lvlJc w:val="left"/>
      <w:pPr>
        <w:ind w:left="501"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280920"/>
    <w:multiLevelType w:val="hybridMultilevel"/>
    <w:tmpl w:val="7EB450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559873DC"/>
    <w:multiLevelType w:val="multilevel"/>
    <w:tmpl w:val="0F56DB10"/>
    <w:lvl w:ilvl="0">
      <w:start w:val="2"/>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5F00EC9"/>
    <w:multiLevelType w:val="hybridMultilevel"/>
    <w:tmpl w:val="CE20233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5" w15:restartNumberingAfterBreak="0">
    <w:nsid w:val="572A2A62"/>
    <w:multiLevelType w:val="hybridMultilevel"/>
    <w:tmpl w:val="5DB430C2"/>
    <w:lvl w:ilvl="0" w:tplc="0C090001">
      <w:start w:val="1"/>
      <w:numFmt w:val="bullet"/>
      <w:lvlText w:val=""/>
      <w:lvlJc w:val="left"/>
      <w:pPr>
        <w:ind w:left="1221" w:hanging="360"/>
      </w:pPr>
      <w:rPr>
        <w:rFonts w:ascii="Symbol" w:hAnsi="Symbol" w:hint="default"/>
      </w:rPr>
    </w:lvl>
    <w:lvl w:ilvl="1" w:tplc="0C090003" w:tentative="1">
      <w:start w:val="1"/>
      <w:numFmt w:val="bullet"/>
      <w:lvlText w:val="o"/>
      <w:lvlJc w:val="left"/>
      <w:pPr>
        <w:ind w:left="1941" w:hanging="360"/>
      </w:pPr>
      <w:rPr>
        <w:rFonts w:ascii="Courier New" w:hAnsi="Courier New" w:cs="Courier New" w:hint="default"/>
      </w:rPr>
    </w:lvl>
    <w:lvl w:ilvl="2" w:tplc="0C090005" w:tentative="1">
      <w:start w:val="1"/>
      <w:numFmt w:val="bullet"/>
      <w:lvlText w:val=""/>
      <w:lvlJc w:val="left"/>
      <w:pPr>
        <w:ind w:left="2661" w:hanging="360"/>
      </w:pPr>
      <w:rPr>
        <w:rFonts w:ascii="Wingdings" w:hAnsi="Wingdings" w:hint="default"/>
      </w:rPr>
    </w:lvl>
    <w:lvl w:ilvl="3" w:tplc="0C090001" w:tentative="1">
      <w:start w:val="1"/>
      <w:numFmt w:val="bullet"/>
      <w:lvlText w:val=""/>
      <w:lvlJc w:val="left"/>
      <w:pPr>
        <w:ind w:left="3381" w:hanging="360"/>
      </w:pPr>
      <w:rPr>
        <w:rFonts w:ascii="Symbol" w:hAnsi="Symbol" w:hint="default"/>
      </w:rPr>
    </w:lvl>
    <w:lvl w:ilvl="4" w:tplc="0C090003" w:tentative="1">
      <w:start w:val="1"/>
      <w:numFmt w:val="bullet"/>
      <w:lvlText w:val="o"/>
      <w:lvlJc w:val="left"/>
      <w:pPr>
        <w:ind w:left="4101" w:hanging="360"/>
      </w:pPr>
      <w:rPr>
        <w:rFonts w:ascii="Courier New" w:hAnsi="Courier New" w:cs="Courier New" w:hint="default"/>
      </w:rPr>
    </w:lvl>
    <w:lvl w:ilvl="5" w:tplc="0C090005" w:tentative="1">
      <w:start w:val="1"/>
      <w:numFmt w:val="bullet"/>
      <w:lvlText w:val=""/>
      <w:lvlJc w:val="left"/>
      <w:pPr>
        <w:ind w:left="4821" w:hanging="360"/>
      </w:pPr>
      <w:rPr>
        <w:rFonts w:ascii="Wingdings" w:hAnsi="Wingdings" w:hint="default"/>
      </w:rPr>
    </w:lvl>
    <w:lvl w:ilvl="6" w:tplc="0C090001" w:tentative="1">
      <w:start w:val="1"/>
      <w:numFmt w:val="bullet"/>
      <w:lvlText w:val=""/>
      <w:lvlJc w:val="left"/>
      <w:pPr>
        <w:ind w:left="5541" w:hanging="360"/>
      </w:pPr>
      <w:rPr>
        <w:rFonts w:ascii="Symbol" w:hAnsi="Symbol" w:hint="default"/>
      </w:rPr>
    </w:lvl>
    <w:lvl w:ilvl="7" w:tplc="0C090003" w:tentative="1">
      <w:start w:val="1"/>
      <w:numFmt w:val="bullet"/>
      <w:lvlText w:val="o"/>
      <w:lvlJc w:val="left"/>
      <w:pPr>
        <w:ind w:left="6261" w:hanging="360"/>
      </w:pPr>
      <w:rPr>
        <w:rFonts w:ascii="Courier New" w:hAnsi="Courier New" w:cs="Courier New" w:hint="default"/>
      </w:rPr>
    </w:lvl>
    <w:lvl w:ilvl="8" w:tplc="0C090005" w:tentative="1">
      <w:start w:val="1"/>
      <w:numFmt w:val="bullet"/>
      <w:lvlText w:val=""/>
      <w:lvlJc w:val="left"/>
      <w:pPr>
        <w:ind w:left="6981" w:hanging="360"/>
      </w:pPr>
      <w:rPr>
        <w:rFonts w:ascii="Wingdings" w:hAnsi="Wingdings" w:hint="default"/>
      </w:rPr>
    </w:lvl>
  </w:abstractNum>
  <w:abstractNum w:abstractNumId="16" w15:restartNumberingAfterBreak="0">
    <w:nsid w:val="7E0727F1"/>
    <w:multiLevelType w:val="hybridMultilevel"/>
    <w:tmpl w:val="F0AEC51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6"/>
  </w:num>
  <w:num w:numId="2">
    <w:abstractNumId w:val="11"/>
  </w:num>
  <w:num w:numId="3">
    <w:abstractNumId w:val="10"/>
  </w:num>
  <w:num w:numId="4">
    <w:abstractNumId w:val="4"/>
  </w:num>
  <w:num w:numId="5">
    <w:abstractNumId w:val="14"/>
  </w:num>
  <w:num w:numId="6">
    <w:abstractNumId w:val="12"/>
  </w:num>
  <w:num w:numId="7">
    <w:abstractNumId w:val="1"/>
  </w:num>
  <w:num w:numId="8">
    <w:abstractNumId w:val="15"/>
  </w:num>
  <w:num w:numId="9">
    <w:abstractNumId w:val="9"/>
  </w:num>
  <w:num w:numId="10">
    <w:abstractNumId w:val="0"/>
  </w:num>
  <w:num w:numId="11">
    <w:abstractNumId w:val="8"/>
  </w:num>
  <w:num w:numId="12">
    <w:abstractNumId w:val="16"/>
  </w:num>
  <w:num w:numId="13">
    <w:abstractNumId w:val="3"/>
  </w:num>
  <w:num w:numId="14">
    <w:abstractNumId w:val="2"/>
  </w:num>
  <w:num w:numId="15">
    <w:abstractNumId w:val="7"/>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31"/>
    <w:rsid w:val="00056CF7"/>
    <w:rsid w:val="000D62DA"/>
    <w:rsid w:val="001E5B16"/>
    <w:rsid w:val="00221DC4"/>
    <w:rsid w:val="00255804"/>
    <w:rsid w:val="00264607"/>
    <w:rsid w:val="00270C78"/>
    <w:rsid w:val="003521DE"/>
    <w:rsid w:val="003B16DF"/>
    <w:rsid w:val="004B534E"/>
    <w:rsid w:val="004E3B7C"/>
    <w:rsid w:val="005209C7"/>
    <w:rsid w:val="00523FCA"/>
    <w:rsid w:val="00527A89"/>
    <w:rsid w:val="005B3A88"/>
    <w:rsid w:val="005C503A"/>
    <w:rsid w:val="005D1882"/>
    <w:rsid w:val="00600413"/>
    <w:rsid w:val="00627136"/>
    <w:rsid w:val="006367D2"/>
    <w:rsid w:val="0064257F"/>
    <w:rsid w:val="006D3428"/>
    <w:rsid w:val="006E3067"/>
    <w:rsid w:val="006F345D"/>
    <w:rsid w:val="007A7BAE"/>
    <w:rsid w:val="008013B1"/>
    <w:rsid w:val="00807586"/>
    <w:rsid w:val="00811978"/>
    <w:rsid w:val="008828D4"/>
    <w:rsid w:val="008D1F33"/>
    <w:rsid w:val="009453A2"/>
    <w:rsid w:val="00A03BAC"/>
    <w:rsid w:val="00A3378C"/>
    <w:rsid w:val="00AA6109"/>
    <w:rsid w:val="00AB1F37"/>
    <w:rsid w:val="00B0098D"/>
    <w:rsid w:val="00B02DD4"/>
    <w:rsid w:val="00B277B2"/>
    <w:rsid w:val="00B30D6D"/>
    <w:rsid w:val="00BA2BBE"/>
    <w:rsid w:val="00BB3331"/>
    <w:rsid w:val="00BF0F81"/>
    <w:rsid w:val="00C5125E"/>
    <w:rsid w:val="00C62501"/>
    <w:rsid w:val="00C90DAF"/>
    <w:rsid w:val="00CC71B9"/>
    <w:rsid w:val="00D300C1"/>
    <w:rsid w:val="00DC65AD"/>
    <w:rsid w:val="00DC6E34"/>
    <w:rsid w:val="00E0331E"/>
    <w:rsid w:val="00E049DF"/>
    <w:rsid w:val="00EA684B"/>
    <w:rsid w:val="00ED53DA"/>
    <w:rsid w:val="00F47997"/>
    <w:rsid w:val="00F96C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B7DD"/>
  <w15:chartTrackingRefBased/>
  <w15:docId w15:val="{DF48EB62-B15D-438A-9995-C677C596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34E"/>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34E"/>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34E"/>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B534E"/>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534E"/>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534E"/>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534E"/>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534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534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DD4"/>
    <w:pPr>
      <w:ind w:left="720"/>
      <w:contextualSpacing/>
    </w:pPr>
  </w:style>
  <w:style w:type="character" w:customStyle="1" w:styleId="Heading1Char">
    <w:name w:val="Heading 1 Char"/>
    <w:basedOn w:val="DefaultParagraphFont"/>
    <w:link w:val="Heading1"/>
    <w:uiPriority w:val="9"/>
    <w:rsid w:val="004B53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53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53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53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534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534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534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5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534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0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EE61-83A4-43A4-9B8E-D59156E0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Cronin</dc:creator>
  <cp:keywords/>
  <dc:description/>
  <cp:lastModifiedBy>Lois Cronin</cp:lastModifiedBy>
  <cp:revision>3</cp:revision>
  <cp:lastPrinted>2020-02-22T02:20:00Z</cp:lastPrinted>
  <dcterms:created xsi:type="dcterms:W3CDTF">2020-08-14T04:23:00Z</dcterms:created>
  <dcterms:modified xsi:type="dcterms:W3CDTF">2020-08-14T05:57:00Z</dcterms:modified>
</cp:coreProperties>
</file>